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904" w:rsidRPr="00FD4904" w:rsidRDefault="00FD4904">
      <w:pPr>
        <w:pStyle w:val="ConsPlusTitle"/>
        <w:jc w:val="center"/>
        <w:rPr>
          <w:rFonts w:ascii="Arial" w:hAnsi="Arial" w:cs="Arial"/>
          <w:szCs w:val="22"/>
        </w:rPr>
      </w:pPr>
      <w:r w:rsidRPr="00FD4904">
        <w:rPr>
          <w:rFonts w:ascii="Arial" w:hAnsi="Arial" w:cs="Arial"/>
          <w:szCs w:val="22"/>
        </w:rPr>
        <w:t>ЖИРНОВСКАЯ РАЙОННАЯ ДУМА ВОЛГОГРАДСКОЙ ОБЛАСТИ</w:t>
      </w:r>
    </w:p>
    <w:p w:rsidR="00FD4904" w:rsidRPr="00FD4904" w:rsidRDefault="00FD4904">
      <w:pPr>
        <w:pStyle w:val="ConsPlusTitle"/>
        <w:jc w:val="center"/>
        <w:rPr>
          <w:rFonts w:ascii="Arial" w:hAnsi="Arial" w:cs="Arial"/>
          <w:szCs w:val="22"/>
        </w:rPr>
      </w:pPr>
    </w:p>
    <w:p w:rsidR="00FD4904" w:rsidRPr="00FD4904" w:rsidRDefault="00FD4904">
      <w:pPr>
        <w:pStyle w:val="ConsPlusTitle"/>
        <w:jc w:val="center"/>
        <w:rPr>
          <w:rFonts w:ascii="Arial" w:hAnsi="Arial" w:cs="Arial"/>
          <w:szCs w:val="22"/>
        </w:rPr>
      </w:pPr>
      <w:r w:rsidRPr="00FD4904">
        <w:rPr>
          <w:rFonts w:ascii="Arial" w:hAnsi="Arial" w:cs="Arial"/>
          <w:szCs w:val="22"/>
        </w:rPr>
        <w:t>ПОСТАНОВЛЕНИЕ</w:t>
      </w:r>
    </w:p>
    <w:p w:rsidR="00FD4904" w:rsidRPr="00FD4904" w:rsidRDefault="00FD4904">
      <w:pPr>
        <w:pStyle w:val="ConsPlusTitle"/>
        <w:jc w:val="center"/>
        <w:rPr>
          <w:rFonts w:ascii="Arial" w:hAnsi="Arial" w:cs="Arial"/>
          <w:szCs w:val="22"/>
        </w:rPr>
      </w:pPr>
      <w:r w:rsidRPr="00FD4904">
        <w:rPr>
          <w:rFonts w:ascii="Arial" w:hAnsi="Arial" w:cs="Arial"/>
          <w:szCs w:val="22"/>
        </w:rPr>
        <w:t>от 26 ноября 2007 г. N 33/171-Д</w:t>
      </w:r>
    </w:p>
    <w:p w:rsidR="00FD4904" w:rsidRPr="00FD4904" w:rsidRDefault="00FD4904">
      <w:pPr>
        <w:pStyle w:val="ConsPlusTitle"/>
        <w:jc w:val="center"/>
        <w:rPr>
          <w:rFonts w:ascii="Arial" w:hAnsi="Arial" w:cs="Arial"/>
          <w:szCs w:val="22"/>
        </w:rPr>
      </w:pPr>
    </w:p>
    <w:p w:rsidR="00FD4904" w:rsidRPr="00FD4904" w:rsidRDefault="00FD4904">
      <w:pPr>
        <w:pStyle w:val="ConsPlusTitle"/>
        <w:jc w:val="center"/>
        <w:rPr>
          <w:rFonts w:ascii="Arial" w:hAnsi="Arial" w:cs="Arial"/>
          <w:szCs w:val="22"/>
        </w:rPr>
      </w:pPr>
      <w:r w:rsidRPr="00FD4904">
        <w:rPr>
          <w:rFonts w:ascii="Arial" w:hAnsi="Arial" w:cs="Arial"/>
          <w:szCs w:val="22"/>
        </w:rPr>
        <w:t>О ВВЕДЕНИИ СИСТЕМЫ НАЛОГООБЛОЖЕНИЯ В ВИДЕ ЕДИНОГО НАЛОГА</w:t>
      </w:r>
    </w:p>
    <w:p w:rsidR="00FD4904" w:rsidRPr="00FD4904" w:rsidRDefault="00FD4904">
      <w:pPr>
        <w:pStyle w:val="ConsPlusTitle"/>
        <w:jc w:val="center"/>
        <w:rPr>
          <w:rFonts w:ascii="Arial" w:hAnsi="Arial" w:cs="Arial"/>
          <w:szCs w:val="22"/>
        </w:rPr>
      </w:pPr>
      <w:bookmarkStart w:id="0" w:name="_GoBack"/>
      <w:bookmarkEnd w:id="0"/>
      <w:r w:rsidRPr="00FD4904">
        <w:rPr>
          <w:rFonts w:ascii="Arial" w:hAnsi="Arial" w:cs="Arial"/>
          <w:szCs w:val="22"/>
        </w:rPr>
        <w:t>НА ВМЕНЕННЫЙ ДОХОД ДЛЯ ОТДЕЛЬНЫХ ВИДОВ ДЕЯТЕЛЬНОСТИ</w:t>
      </w:r>
    </w:p>
    <w:p w:rsidR="00FD4904" w:rsidRPr="00FD4904" w:rsidRDefault="00FD4904">
      <w:pPr>
        <w:pStyle w:val="ConsPlusTitle"/>
        <w:jc w:val="center"/>
        <w:rPr>
          <w:rFonts w:ascii="Arial" w:hAnsi="Arial" w:cs="Arial"/>
          <w:szCs w:val="22"/>
        </w:rPr>
      </w:pPr>
      <w:r w:rsidRPr="00FD4904">
        <w:rPr>
          <w:rFonts w:ascii="Arial" w:hAnsi="Arial" w:cs="Arial"/>
          <w:szCs w:val="22"/>
        </w:rPr>
        <w:t>НА ТЕРРИТОРИИ ЖИРНОВСКОГО МУНИЦИПАЛЬНОГО РАЙОНА</w:t>
      </w:r>
    </w:p>
    <w:p w:rsidR="00FD4904" w:rsidRPr="00FD4904" w:rsidRDefault="00FD4904">
      <w:pPr>
        <w:pStyle w:val="ConsPlusNormal"/>
        <w:jc w:val="center"/>
        <w:rPr>
          <w:rFonts w:ascii="Arial" w:hAnsi="Arial" w:cs="Arial"/>
          <w:szCs w:val="22"/>
        </w:rPr>
      </w:pPr>
    </w:p>
    <w:p w:rsidR="00FD4904" w:rsidRPr="00FD4904" w:rsidRDefault="00FD4904">
      <w:pPr>
        <w:pStyle w:val="ConsPlusNormal"/>
        <w:jc w:val="center"/>
        <w:rPr>
          <w:rFonts w:ascii="Arial" w:hAnsi="Arial" w:cs="Arial"/>
          <w:color w:val="000000" w:themeColor="text1"/>
          <w:szCs w:val="22"/>
        </w:rPr>
      </w:pPr>
      <w:r w:rsidRPr="00FD4904">
        <w:rPr>
          <w:rFonts w:ascii="Arial" w:hAnsi="Arial" w:cs="Arial"/>
          <w:color w:val="000000" w:themeColor="text1"/>
          <w:szCs w:val="22"/>
        </w:rPr>
        <w:t>Список изменяющих документов</w:t>
      </w:r>
    </w:p>
    <w:p w:rsidR="00FD4904" w:rsidRPr="00FD4904" w:rsidRDefault="00FD4904">
      <w:pPr>
        <w:pStyle w:val="ConsPlusNormal"/>
        <w:jc w:val="center"/>
        <w:rPr>
          <w:rFonts w:ascii="Arial" w:hAnsi="Arial" w:cs="Arial"/>
          <w:color w:val="000000" w:themeColor="text1"/>
          <w:szCs w:val="22"/>
        </w:rPr>
      </w:pPr>
      <w:r w:rsidRPr="00FD4904">
        <w:rPr>
          <w:rFonts w:ascii="Arial" w:hAnsi="Arial" w:cs="Arial"/>
          <w:color w:val="000000" w:themeColor="text1"/>
          <w:szCs w:val="22"/>
        </w:rPr>
        <w:t xml:space="preserve">(в ред. решений </w:t>
      </w:r>
      <w:proofErr w:type="spellStart"/>
      <w:r w:rsidRPr="00FD4904">
        <w:rPr>
          <w:rFonts w:ascii="Arial" w:hAnsi="Arial" w:cs="Arial"/>
          <w:color w:val="000000" w:themeColor="text1"/>
          <w:szCs w:val="22"/>
        </w:rPr>
        <w:t>Жирновской</w:t>
      </w:r>
      <w:proofErr w:type="spellEnd"/>
      <w:r w:rsidRPr="00FD4904">
        <w:rPr>
          <w:rFonts w:ascii="Arial" w:hAnsi="Arial" w:cs="Arial"/>
          <w:color w:val="000000" w:themeColor="text1"/>
          <w:szCs w:val="22"/>
        </w:rPr>
        <w:t xml:space="preserve"> районной Думы</w:t>
      </w:r>
    </w:p>
    <w:p w:rsidR="00FD4904" w:rsidRPr="00FD4904" w:rsidRDefault="00FD4904">
      <w:pPr>
        <w:pStyle w:val="ConsPlusNormal"/>
        <w:jc w:val="center"/>
        <w:rPr>
          <w:rFonts w:ascii="Arial" w:hAnsi="Arial" w:cs="Arial"/>
          <w:color w:val="000000" w:themeColor="text1"/>
          <w:szCs w:val="22"/>
        </w:rPr>
      </w:pPr>
      <w:r w:rsidRPr="00FD4904">
        <w:rPr>
          <w:rFonts w:ascii="Arial" w:hAnsi="Arial" w:cs="Arial"/>
          <w:color w:val="000000" w:themeColor="text1"/>
          <w:szCs w:val="22"/>
        </w:rPr>
        <w:t xml:space="preserve">Волгоградской обл. от 19.03.2009 </w:t>
      </w:r>
      <w:hyperlink r:id="rId4" w:history="1">
        <w:r w:rsidRPr="00FD4904">
          <w:rPr>
            <w:rFonts w:ascii="Arial" w:hAnsi="Arial" w:cs="Arial"/>
            <w:color w:val="000000" w:themeColor="text1"/>
            <w:szCs w:val="22"/>
          </w:rPr>
          <w:t>N 48/265-Д</w:t>
        </w:r>
      </w:hyperlink>
      <w:r w:rsidRPr="00FD4904">
        <w:rPr>
          <w:rFonts w:ascii="Arial" w:hAnsi="Arial" w:cs="Arial"/>
          <w:color w:val="000000" w:themeColor="text1"/>
          <w:szCs w:val="22"/>
        </w:rPr>
        <w:t xml:space="preserve">, от 16.12.2016 </w:t>
      </w:r>
      <w:hyperlink r:id="rId5" w:history="1">
        <w:r w:rsidRPr="00FD4904">
          <w:rPr>
            <w:rFonts w:ascii="Arial" w:hAnsi="Arial" w:cs="Arial"/>
            <w:color w:val="000000" w:themeColor="text1"/>
            <w:szCs w:val="22"/>
          </w:rPr>
          <w:t>N 34/169-Д</w:t>
        </w:r>
      </w:hyperlink>
      <w:r w:rsidRPr="00FD4904">
        <w:rPr>
          <w:rFonts w:ascii="Arial" w:hAnsi="Arial" w:cs="Arial"/>
          <w:color w:val="000000" w:themeColor="text1"/>
          <w:szCs w:val="22"/>
        </w:rPr>
        <w:t>,</w:t>
      </w:r>
    </w:p>
    <w:p w:rsidR="00FD4904" w:rsidRPr="00FD4904" w:rsidRDefault="00FD4904">
      <w:pPr>
        <w:pStyle w:val="ConsPlusNormal"/>
        <w:jc w:val="center"/>
        <w:rPr>
          <w:rFonts w:ascii="Arial" w:hAnsi="Arial" w:cs="Arial"/>
          <w:color w:val="000000" w:themeColor="text1"/>
          <w:szCs w:val="22"/>
        </w:rPr>
      </w:pPr>
      <w:r w:rsidRPr="00FD4904">
        <w:rPr>
          <w:rFonts w:ascii="Arial" w:hAnsi="Arial" w:cs="Arial"/>
          <w:color w:val="000000" w:themeColor="text1"/>
          <w:szCs w:val="22"/>
        </w:rPr>
        <w:t xml:space="preserve">с изм., внесенными решением </w:t>
      </w:r>
      <w:proofErr w:type="spellStart"/>
      <w:r w:rsidRPr="00FD4904">
        <w:rPr>
          <w:rFonts w:ascii="Arial" w:hAnsi="Arial" w:cs="Arial"/>
          <w:color w:val="000000" w:themeColor="text1"/>
          <w:szCs w:val="22"/>
        </w:rPr>
        <w:t>Жирновской</w:t>
      </w:r>
      <w:proofErr w:type="spellEnd"/>
      <w:r w:rsidRPr="00FD4904">
        <w:rPr>
          <w:rFonts w:ascii="Arial" w:hAnsi="Arial" w:cs="Arial"/>
          <w:color w:val="000000" w:themeColor="text1"/>
          <w:szCs w:val="22"/>
        </w:rPr>
        <w:t xml:space="preserve"> районной Думы</w:t>
      </w:r>
    </w:p>
    <w:p w:rsidR="00FD4904" w:rsidRPr="00FD4904" w:rsidRDefault="00FD4904">
      <w:pPr>
        <w:pStyle w:val="ConsPlusNormal"/>
        <w:jc w:val="center"/>
        <w:rPr>
          <w:rFonts w:ascii="Arial" w:hAnsi="Arial" w:cs="Arial"/>
          <w:color w:val="000000" w:themeColor="text1"/>
          <w:szCs w:val="22"/>
        </w:rPr>
      </w:pPr>
      <w:r w:rsidRPr="00FD4904">
        <w:rPr>
          <w:rFonts w:ascii="Arial" w:hAnsi="Arial" w:cs="Arial"/>
          <w:color w:val="000000" w:themeColor="text1"/>
          <w:szCs w:val="22"/>
        </w:rPr>
        <w:t xml:space="preserve">Волгоградской обл. от 15.12.2009 </w:t>
      </w:r>
      <w:hyperlink r:id="rId6" w:history="1">
        <w:r w:rsidRPr="00FD4904">
          <w:rPr>
            <w:rFonts w:ascii="Arial" w:hAnsi="Arial" w:cs="Arial"/>
            <w:color w:val="000000" w:themeColor="text1"/>
            <w:szCs w:val="22"/>
          </w:rPr>
          <w:t>N 3/17-Д</w:t>
        </w:r>
      </w:hyperlink>
      <w:r w:rsidRPr="00FD4904">
        <w:rPr>
          <w:rFonts w:ascii="Arial" w:hAnsi="Arial" w:cs="Arial"/>
          <w:color w:val="000000" w:themeColor="text1"/>
          <w:szCs w:val="22"/>
        </w:rPr>
        <w:t>)</w:t>
      </w:r>
    </w:p>
    <w:p w:rsidR="00FD4904" w:rsidRPr="00FD4904" w:rsidRDefault="00FD4904">
      <w:pPr>
        <w:pStyle w:val="ConsPlusNormal"/>
        <w:jc w:val="both"/>
        <w:rPr>
          <w:rFonts w:ascii="Arial" w:hAnsi="Arial" w:cs="Arial"/>
          <w:color w:val="000000" w:themeColor="text1"/>
          <w:szCs w:val="22"/>
        </w:rPr>
      </w:pPr>
    </w:p>
    <w:p w:rsidR="00FD4904" w:rsidRPr="00FD4904" w:rsidRDefault="00FD4904">
      <w:pPr>
        <w:pStyle w:val="ConsPlusNormal"/>
        <w:ind w:firstLine="540"/>
        <w:jc w:val="both"/>
        <w:rPr>
          <w:rFonts w:ascii="Arial" w:hAnsi="Arial" w:cs="Arial"/>
          <w:color w:val="000000" w:themeColor="text1"/>
          <w:szCs w:val="22"/>
        </w:rPr>
      </w:pPr>
      <w:r w:rsidRPr="00FD4904">
        <w:rPr>
          <w:rFonts w:ascii="Arial" w:hAnsi="Arial" w:cs="Arial"/>
          <w:color w:val="000000" w:themeColor="text1"/>
          <w:szCs w:val="22"/>
        </w:rPr>
        <w:t xml:space="preserve">В соответствии с Федеральным </w:t>
      </w:r>
      <w:hyperlink r:id="rId7" w:history="1">
        <w:r w:rsidRPr="00FD4904">
          <w:rPr>
            <w:rFonts w:ascii="Arial" w:hAnsi="Arial" w:cs="Arial"/>
            <w:color w:val="000000" w:themeColor="text1"/>
            <w:szCs w:val="22"/>
          </w:rPr>
          <w:t>законом</w:t>
        </w:r>
      </w:hyperlink>
      <w:r w:rsidRPr="00FD4904">
        <w:rPr>
          <w:rFonts w:ascii="Arial" w:hAnsi="Arial" w:cs="Arial"/>
          <w:color w:val="000000" w:themeColor="text1"/>
          <w:szCs w:val="22"/>
        </w:rPr>
        <w:t xml:space="preserve"> от 6 октября 2003 г. N 131-ФЗ "Об общих принципах организации местного самоуправления в Российской Федерации", </w:t>
      </w:r>
      <w:hyperlink r:id="rId8" w:history="1">
        <w:r w:rsidRPr="00FD4904">
          <w:rPr>
            <w:rFonts w:ascii="Arial" w:hAnsi="Arial" w:cs="Arial"/>
            <w:color w:val="000000" w:themeColor="text1"/>
            <w:szCs w:val="22"/>
          </w:rPr>
          <w:t>главой 26.3</w:t>
        </w:r>
      </w:hyperlink>
      <w:r w:rsidRPr="00FD4904">
        <w:rPr>
          <w:rFonts w:ascii="Arial" w:hAnsi="Arial" w:cs="Arial"/>
          <w:color w:val="000000" w:themeColor="text1"/>
          <w:szCs w:val="22"/>
        </w:rPr>
        <w:t xml:space="preserve"> Налогового кодекса Российской Федерации, Федеральным законом от 17 мая 2007 г. "О внесении изменений в главы 21, 26.1, 26.2, 26.3 части 2 Налогового кодекса Российской Федерации" N 85-ФЗ, </w:t>
      </w:r>
      <w:hyperlink r:id="rId9" w:history="1">
        <w:r w:rsidRPr="00FD4904">
          <w:rPr>
            <w:rFonts w:ascii="Arial" w:hAnsi="Arial" w:cs="Arial"/>
            <w:color w:val="000000" w:themeColor="text1"/>
            <w:szCs w:val="22"/>
          </w:rPr>
          <w:t>Уставом</w:t>
        </w:r>
      </w:hyperlink>
      <w:r w:rsidRPr="00FD4904">
        <w:rPr>
          <w:rFonts w:ascii="Arial" w:hAnsi="Arial" w:cs="Arial"/>
          <w:color w:val="000000" w:themeColor="text1"/>
          <w:szCs w:val="22"/>
        </w:rPr>
        <w:t xml:space="preserve"> </w:t>
      </w:r>
      <w:proofErr w:type="spellStart"/>
      <w:r w:rsidRPr="00FD4904">
        <w:rPr>
          <w:rFonts w:ascii="Arial" w:hAnsi="Arial" w:cs="Arial"/>
          <w:color w:val="000000" w:themeColor="text1"/>
          <w:szCs w:val="22"/>
        </w:rPr>
        <w:t>Жирновского</w:t>
      </w:r>
      <w:proofErr w:type="spellEnd"/>
      <w:r w:rsidRPr="00FD4904">
        <w:rPr>
          <w:rFonts w:ascii="Arial" w:hAnsi="Arial" w:cs="Arial"/>
          <w:color w:val="000000" w:themeColor="text1"/>
          <w:szCs w:val="22"/>
        </w:rPr>
        <w:t xml:space="preserve"> муниципального района </w:t>
      </w:r>
      <w:proofErr w:type="spellStart"/>
      <w:r w:rsidRPr="00FD4904">
        <w:rPr>
          <w:rFonts w:ascii="Arial" w:hAnsi="Arial" w:cs="Arial"/>
          <w:color w:val="000000" w:themeColor="text1"/>
          <w:szCs w:val="22"/>
        </w:rPr>
        <w:t>Жирновская</w:t>
      </w:r>
      <w:proofErr w:type="spellEnd"/>
      <w:r w:rsidRPr="00FD4904">
        <w:rPr>
          <w:rFonts w:ascii="Arial" w:hAnsi="Arial" w:cs="Arial"/>
          <w:color w:val="000000" w:themeColor="text1"/>
          <w:szCs w:val="22"/>
        </w:rPr>
        <w:t xml:space="preserve"> районная Дума постановляет:</w:t>
      </w:r>
    </w:p>
    <w:p w:rsidR="00FD4904" w:rsidRPr="00FD4904" w:rsidRDefault="00FD4904">
      <w:pPr>
        <w:pStyle w:val="ConsPlusNormal"/>
        <w:ind w:firstLine="540"/>
        <w:jc w:val="both"/>
        <w:rPr>
          <w:rFonts w:ascii="Arial" w:hAnsi="Arial" w:cs="Arial"/>
          <w:color w:val="000000" w:themeColor="text1"/>
          <w:szCs w:val="22"/>
        </w:rPr>
      </w:pPr>
      <w:r w:rsidRPr="00FD4904">
        <w:rPr>
          <w:rFonts w:ascii="Arial" w:hAnsi="Arial" w:cs="Arial"/>
          <w:color w:val="000000" w:themeColor="text1"/>
          <w:szCs w:val="22"/>
        </w:rPr>
        <w:t xml:space="preserve">1. Ввести в действие на территории </w:t>
      </w:r>
      <w:proofErr w:type="spellStart"/>
      <w:r w:rsidRPr="00FD4904">
        <w:rPr>
          <w:rFonts w:ascii="Arial" w:hAnsi="Arial" w:cs="Arial"/>
          <w:color w:val="000000" w:themeColor="text1"/>
          <w:szCs w:val="22"/>
        </w:rPr>
        <w:t>Жирновского</w:t>
      </w:r>
      <w:proofErr w:type="spellEnd"/>
      <w:r w:rsidRPr="00FD4904">
        <w:rPr>
          <w:rFonts w:ascii="Arial" w:hAnsi="Arial" w:cs="Arial"/>
          <w:color w:val="000000" w:themeColor="text1"/>
          <w:szCs w:val="22"/>
        </w:rPr>
        <w:t xml:space="preserve"> муниципального района систему налогообложения в виде единого налога на вмененный доход для отдельных видов деятельности.</w:t>
      </w:r>
    </w:p>
    <w:p w:rsidR="00FD4904" w:rsidRPr="00FD4904" w:rsidRDefault="00FD4904">
      <w:pPr>
        <w:pStyle w:val="ConsPlusNormal"/>
        <w:ind w:firstLine="540"/>
        <w:jc w:val="both"/>
        <w:rPr>
          <w:rFonts w:ascii="Arial" w:hAnsi="Arial" w:cs="Arial"/>
          <w:color w:val="000000" w:themeColor="text1"/>
          <w:szCs w:val="22"/>
        </w:rPr>
      </w:pPr>
      <w:r w:rsidRPr="00FD4904">
        <w:rPr>
          <w:rFonts w:ascii="Arial" w:hAnsi="Arial" w:cs="Arial"/>
          <w:color w:val="000000" w:themeColor="text1"/>
          <w:szCs w:val="22"/>
        </w:rPr>
        <w:t xml:space="preserve">Система налогообложения в виде единого налога на вмененный доход для отдельных видов деятельности (далее - единый налог) применяется на территории </w:t>
      </w:r>
      <w:proofErr w:type="spellStart"/>
      <w:r w:rsidRPr="00FD4904">
        <w:rPr>
          <w:rFonts w:ascii="Arial" w:hAnsi="Arial" w:cs="Arial"/>
          <w:color w:val="000000" w:themeColor="text1"/>
          <w:szCs w:val="22"/>
        </w:rPr>
        <w:t>Жирновского</w:t>
      </w:r>
      <w:proofErr w:type="spellEnd"/>
      <w:r w:rsidRPr="00FD4904">
        <w:rPr>
          <w:rFonts w:ascii="Arial" w:hAnsi="Arial" w:cs="Arial"/>
          <w:color w:val="000000" w:themeColor="text1"/>
          <w:szCs w:val="22"/>
        </w:rPr>
        <w:t xml:space="preserve"> муниципального района наряду с общей системой налогообложения и иными режимами налогообложения, предусмотренными законодательством Российской Федерации о налогах и сборах.</w:t>
      </w:r>
    </w:p>
    <w:p w:rsidR="00FD4904" w:rsidRPr="00FD4904" w:rsidRDefault="00FD4904">
      <w:pPr>
        <w:pStyle w:val="ConsPlusNormal"/>
        <w:ind w:firstLine="540"/>
        <w:jc w:val="both"/>
        <w:rPr>
          <w:rFonts w:ascii="Arial" w:hAnsi="Arial" w:cs="Arial"/>
          <w:color w:val="000000" w:themeColor="text1"/>
          <w:szCs w:val="22"/>
        </w:rPr>
      </w:pPr>
      <w:bookmarkStart w:id="1" w:name="P19"/>
      <w:bookmarkEnd w:id="1"/>
      <w:r w:rsidRPr="00FD4904">
        <w:rPr>
          <w:rFonts w:ascii="Arial" w:hAnsi="Arial" w:cs="Arial"/>
          <w:color w:val="000000" w:themeColor="text1"/>
          <w:szCs w:val="22"/>
        </w:rPr>
        <w:t>2. Система налогообложения в виде единого налога на вмененный доход для отдельных видов деятельности (далее в настоящей главе - единый налог) может применяться по решениям представительных органов муниципальных районов, городских округов, законодательных (представительных) органов государственной власти городов федерального значения Москвы и Санкт-Петербурга в отношении следующих видов предпринимательской деятельности:</w:t>
      </w:r>
    </w:p>
    <w:p w:rsidR="00FD4904" w:rsidRPr="00FD4904" w:rsidRDefault="00FD4904">
      <w:pPr>
        <w:pStyle w:val="ConsPlusNormal"/>
        <w:ind w:firstLine="540"/>
        <w:jc w:val="both"/>
        <w:rPr>
          <w:rFonts w:ascii="Arial" w:hAnsi="Arial" w:cs="Arial"/>
          <w:color w:val="000000" w:themeColor="text1"/>
          <w:szCs w:val="22"/>
        </w:rPr>
      </w:pPr>
      <w:r w:rsidRPr="00FD4904">
        <w:rPr>
          <w:rFonts w:ascii="Arial" w:hAnsi="Arial" w:cs="Arial"/>
          <w:color w:val="000000" w:themeColor="text1"/>
          <w:szCs w:val="22"/>
        </w:rPr>
        <w:t xml:space="preserve">1) оказания бытовых услуг. Коды видов деятельности в соответствии с Общероссийским </w:t>
      </w:r>
      <w:hyperlink r:id="rId10" w:history="1">
        <w:r w:rsidRPr="00FD4904">
          <w:rPr>
            <w:rFonts w:ascii="Arial" w:hAnsi="Arial" w:cs="Arial"/>
            <w:color w:val="000000" w:themeColor="text1"/>
            <w:szCs w:val="22"/>
          </w:rPr>
          <w:t>классификатором</w:t>
        </w:r>
      </w:hyperlink>
      <w:r w:rsidRPr="00FD4904">
        <w:rPr>
          <w:rFonts w:ascii="Arial" w:hAnsi="Arial" w:cs="Arial"/>
          <w:color w:val="000000" w:themeColor="text1"/>
          <w:szCs w:val="22"/>
        </w:rPr>
        <w:t xml:space="preserve"> видов экономической деятельности и коды услуг в соответствии с Общероссийским </w:t>
      </w:r>
      <w:hyperlink r:id="rId11" w:history="1">
        <w:r w:rsidRPr="00FD4904">
          <w:rPr>
            <w:rFonts w:ascii="Arial" w:hAnsi="Arial" w:cs="Arial"/>
            <w:color w:val="000000" w:themeColor="text1"/>
            <w:szCs w:val="22"/>
          </w:rPr>
          <w:t>классификатором</w:t>
        </w:r>
      </w:hyperlink>
      <w:r w:rsidRPr="00FD4904">
        <w:rPr>
          <w:rFonts w:ascii="Arial" w:hAnsi="Arial" w:cs="Arial"/>
          <w:color w:val="000000" w:themeColor="text1"/>
          <w:szCs w:val="22"/>
        </w:rPr>
        <w:t xml:space="preserve"> продукции по видам экономической деятельности, относящихся к бытовым услугам, определяются Правительством Российской Федерации;</w:t>
      </w:r>
    </w:p>
    <w:p w:rsidR="00FD4904" w:rsidRPr="00FD4904" w:rsidRDefault="00FD4904">
      <w:pPr>
        <w:pStyle w:val="ConsPlusNormal"/>
        <w:jc w:val="both"/>
        <w:rPr>
          <w:rFonts w:ascii="Arial" w:hAnsi="Arial" w:cs="Arial"/>
          <w:color w:val="000000" w:themeColor="text1"/>
          <w:szCs w:val="22"/>
        </w:rPr>
      </w:pPr>
      <w:r w:rsidRPr="00FD4904">
        <w:rPr>
          <w:rFonts w:ascii="Arial" w:hAnsi="Arial" w:cs="Arial"/>
          <w:color w:val="000000" w:themeColor="text1"/>
          <w:szCs w:val="22"/>
        </w:rPr>
        <w:t>(</w:t>
      </w:r>
      <w:proofErr w:type="spellStart"/>
      <w:r w:rsidRPr="00FD4904">
        <w:rPr>
          <w:rFonts w:ascii="Arial" w:hAnsi="Arial" w:cs="Arial"/>
          <w:color w:val="000000" w:themeColor="text1"/>
          <w:szCs w:val="22"/>
        </w:rPr>
        <w:t>пп</w:t>
      </w:r>
      <w:proofErr w:type="spellEnd"/>
      <w:r w:rsidRPr="00FD4904">
        <w:rPr>
          <w:rFonts w:ascii="Arial" w:hAnsi="Arial" w:cs="Arial"/>
          <w:color w:val="000000" w:themeColor="text1"/>
          <w:szCs w:val="22"/>
        </w:rPr>
        <w:t xml:space="preserve">. 1 в ред. </w:t>
      </w:r>
      <w:hyperlink r:id="rId12" w:history="1">
        <w:r w:rsidRPr="00FD4904">
          <w:rPr>
            <w:rFonts w:ascii="Arial" w:hAnsi="Arial" w:cs="Arial"/>
            <w:color w:val="000000" w:themeColor="text1"/>
            <w:szCs w:val="22"/>
          </w:rPr>
          <w:t>решения</w:t>
        </w:r>
      </w:hyperlink>
      <w:r w:rsidRPr="00FD4904">
        <w:rPr>
          <w:rFonts w:ascii="Arial" w:hAnsi="Arial" w:cs="Arial"/>
          <w:color w:val="000000" w:themeColor="text1"/>
          <w:szCs w:val="22"/>
        </w:rPr>
        <w:t xml:space="preserve"> </w:t>
      </w:r>
      <w:proofErr w:type="spellStart"/>
      <w:r w:rsidRPr="00FD4904">
        <w:rPr>
          <w:rFonts w:ascii="Arial" w:hAnsi="Arial" w:cs="Arial"/>
          <w:color w:val="000000" w:themeColor="text1"/>
          <w:szCs w:val="22"/>
        </w:rPr>
        <w:t>Жирновской</w:t>
      </w:r>
      <w:proofErr w:type="spellEnd"/>
      <w:r w:rsidRPr="00FD4904">
        <w:rPr>
          <w:rFonts w:ascii="Arial" w:hAnsi="Arial" w:cs="Arial"/>
          <w:color w:val="000000" w:themeColor="text1"/>
          <w:szCs w:val="22"/>
        </w:rPr>
        <w:t xml:space="preserve"> районной Думы Волгоградской обл. от 16.12.2016 N 34/169-Д)</w:t>
      </w:r>
    </w:p>
    <w:p w:rsidR="00FD4904" w:rsidRPr="00FD4904" w:rsidRDefault="00FD4904">
      <w:pPr>
        <w:pStyle w:val="ConsPlusNormal"/>
        <w:ind w:firstLine="540"/>
        <w:jc w:val="both"/>
        <w:rPr>
          <w:rFonts w:ascii="Arial" w:hAnsi="Arial" w:cs="Arial"/>
          <w:color w:val="000000" w:themeColor="text1"/>
          <w:szCs w:val="22"/>
        </w:rPr>
      </w:pPr>
      <w:r w:rsidRPr="00FD4904">
        <w:rPr>
          <w:rFonts w:ascii="Arial" w:hAnsi="Arial" w:cs="Arial"/>
          <w:color w:val="000000" w:themeColor="text1"/>
          <w:szCs w:val="22"/>
        </w:rPr>
        <w:t>2) оказания ветеринарных услуг;</w:t>
      </w:r>
    </w:p>
    <w:p w:rsidR="00FD4904" w:rsidRPr="00FD4904" w:rsidRDefault="00FD4904">
      <w:pPr>
        <w:pStyle w:val="ConsPlusNormal"/>
        <w:ind w:firstLine="540"/>
        <w:jc w:val="both"/>
        <w:rPr>
          <w:rFonts w:ascii="Arial" w:hAnsi="Arial" w:cs="Arial"/>
          <w:color w:val="000000" w:themeColor="text1"/>
          <w:szCs w:val="22"/>
        </w:rPr>
      </w:pPr>
      <w:r w:rsidRPr="00FD4904">
        <w:rPr>
          <w:rFonts w:ascii="Arial" w:hAnsi="Arial" w:cs="Arial"/>
          <w:color w:val="000000" w:themeColor="text1"/>
          <w:szCs w:val="22"/>
        </w:rPr>
        <w:t>3) оказания услуг по ремонту, техническому обслуживанию и мойке автотранспортных средств;</w:t>
      </w:r>
    </w:p>
    <w:p w:rsidR="00FD4904" w:rsidRPr="00FD4904" w:rsidRDefault="00FD4904">
      <w:pPr>
        <w:pStyle w:val="ConsPlusNormal"/>
        <w:ind w:firstLine="540"/>
        <w:jc w:val="both"/>
        <w:rPr>
          <w:rFonts w:ascii="Arial" w:hAnsi="Arial" w:cs="Arial"/>
          <w:color w:val="000000" w:themeColor="text1"/>
          <w:szCs w:val="22"/>
        </w:rPr>
      </w:pPr>
      <w:r w:rsidRPr="00FD4904">
        <w:rPr>
          <w:rFonts w:ascii="Arial" w:hAnsi="Arial" w:cs="Arial"/>
          <w:color w:val="000000" w:themeColor="text1"/>
          <w:szCs w:val="22"/>
        </w:rPr>
        <w:t>4) оказания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 (за исключением штрафных автостоянок);</w:t>
      </w:r>
    </w:p>
    <w:p w:rsidR="00FD4904" w:rsidRPr="00FD4904" w:rsidRDefault="00FD4904">
      <w:pPr>
        <w:pStyle w:val="ConsPlusNormal"/>
        <w:jc w:val="both"/>
        <w:rPr>
          <w:rFonts w:ascii="Arial" w:hAnsi="Arial" w:cs="Arial"/>
          <w:color w:val="000000" w:themeColor="text1"/>
          <w:szCs w:val="22"/>
        </w:rPr>
      </w:pPr>
      <w:r w:rsidRPr="00FD4904">
        <w:rPr>
          <w:rFonts w:ascii="Arial" w:hAnsi="Arial" w:cs="Arial"/>
          <w:color w:val="000000" w:themeColor="text1"/>
          <w:szCs w:val="22"/>
        </w:rPr>
        <w:t>(</w:t>
      </w:r>
      <w:proofErr w:type="spellStart"/>
      <w:r w:rsidRPr="00FD4904">
        <w:rPr>
          <w:rFonts w:ascii="Arial" w:hAnsi="Arial" w:cs="Arial"/>
          <w:color w:val="000000" w:themeColor="text1"/>
          <w:szCs w:val="22"/>
        </w:rPr>
        <w:t>пп</w:t>
      </w:r>
      <w:proofErr w:type="spellEnd"/>
      <w:r w:rsidRPr="00FD4904">
        <w:rPr>
          <w:rFonts w:ascii="Arial" w:hAnsi="Arial" w:cs="Arial"/>
          <w:color w:val="000000" w:themeColor="text1"/>
          <w:szCs w:val="22"/>
        </w:rPr>
        <w:t xml:space="preserve">. 4 в ред. </w:t>
      </w:r>
      <w:hyperlink r:id="rId13" w:history="1">
        <w:r w:rsidRPr="00FD4904">
          <w:rPr>
            <w:rFonts w:ascii="Arial" w:hAnsi="Arial" w:cs="Arial"/>
            <w:color w:val="000000" w:themeColor="text1"/>
            <w:szCs w:val="22"/>
          </w:rPr>
          <w:t>решения</w:t>
        </w:r>
      </w:hyperlink>
      <w:r w:rsidRPr="00FD4904">
        <w:rPr>
          <w:rFonts w:ascii="Arial" w:hAnsi="Arial" w:cs="Arial"/>
          <w:color w:val="000000" w:themeColor="text1"/>
          <w:szCs w:val="22"/>
        </w:rPr>
        <w:t xml:space="preserve"> </w:t>
      </w:r>
      <w:proofErr w:type="spellStart"/>
      <w:r w:rsidRPr="00FD4904">
        <w:rPr>
          <w:rFonts w:ascii="Arial" w:hAnsi="Arial" w:cs="Arial"/>
          <w:color w:val="000000" w:themeColor="text1"/>
          <w:szCs w:val="22"/>
        </w:rPr>
        <w:t>Жирновской</w:t>
      </w:r>
      <w:proofErr w:type="spellEnd"/>
      <w:r w:rsidRPr="00FD4904">
        <w:rPr>
          <w:rFonts w:ascii="Arial" w:hAnsi="Arial" w:cs="Arial"/>
          <w:color w:val="000000" w:themeColor="text1"/>
          <w:szCs w:val="22"/>
        </w:rPr>
        <w:t xml:space="preserve"> районной Думы Волгоградской обл. от 19.03.2009 N 48/265-Д)</w:t>
      </w:r>
    </w:p>
    <w:p w:rsidR="00FD4904" w:rsidRPr="00FD4904" w:rsidRDefault="00FD4904">
      <w:pPr>
        <w:pStyle w:val="ConsPlusNormal"/>
        <w:ind w:firstLine="540"/>
        <w:jc w:val="both"/>
        <w:rPr>
          <w:rFonts w:ascii="Arial" w:hAnsi="Arial" w:cs="Arial"/>
          <w:color w:val="000000" w:themeColor="text1"/>
          <w:szCs w:val="22"/>
        </w:rPr>
      </w:pPr>
      <w:r w:rsidRPr="00FD4904">
        <w:rPr>
          <w:rFonts w:ascii="Arial" w:hAnsi="Arial" w:cs="Arial"/>
          <w:color w:val="000000" w:themeColor="text1"/>
          <w:szCs w:val="22"/>
        </w:rPr>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FD4904" w:rsidRPr="00FD4904" w:rsidRDefault="00FD4904">
      <w:pPr>
        <w:pStyle w:val="ConsPlusNormal"/>
        <w:ind w:firstLine="540"/>
        <w:jc w:val="both"/>
        <w:rPr>
          <w:rFonts w:ascii="Arial" w:hAnsi="Arial" w:cs="Arial"/>
          <w:color w:val="000000" w:themeColor="text1"/>
          <w:szCs w:val="22"/>
        </w:rPr>
      </w:pPr>
      <w:bookmarkStart w:id="2" w:name="P27"/>
      <w:bookmarkEnd w:id="2"/>
      <w:r w:rsidRPr="00FD4904">
        <w:rPr>
          <w:rFonts w:ascii="Arial" w:hAnsi="Arial" w:cs="Arial"/>
          <w:color w:val="000000" w:themeColor="text1"/>
          <w:szCs w:val="22"/>
        </w:rPr>
        <w:t>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Для целей настоящей главы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
    <w:p w:rsidR="00FD4904" w:rsidRPr="00FD4904" w:rsidRDefault="00FD4904">
      <w:pPr>
        <w:pStyle w:val="ConsPlusNormal"/>
        <w:ind w:firstLine="540"/>
        <w:jc w:val="both"/>
        <w:rPr>
          <w:rFonts w:ascii="Arial" w:hAnsi="Arial" w:cs="Arial"/>
          <w:color w:val="000000" w:themeColor="text1"/>
          <w:szCs w:val="22"/>
        </w:rPr>
      </w:pPr>
      <w:r w:rsidRPr="00FD4904">
        <w:rPr>
          <w:rFonts w:ascii="Arial" w:hAnsi="Arial" w:cs="Arial"/>
          <w:color w:val="000000" w:themeColor="text1"/>
          <w:szCs w:val="22"/>
        </w:rPr>
        <w:t>7) розничной торговли, осуществляемой через объекты стационарной торговой сети, не имеющие торговых залов, а также объекты нестационарной торговой сети;</w:t>
      </w:r>
    </w:p>
    <w:p w:rsidR="00FD4904" w:rsidRPr="00FD4904" w:rsidRDefault="00FD4904">
      <w:pPr>
        <w:pStyle w:val="ConsPlusNormal"/>
        <w:jc w:val="both"/>
        <w:rPr>
          <w:rFonts w:ascii="Arial" w:hAnsi="Arial" w:cs="Arial"/>
          <w:color w:val="000000" w:themeColor="text1"/>
          <w:szCs w:val="22"/>
        </w:rPr>
      </w:pPr>
      <w:r w:rsidRPr="00FD4904">
        <w:rPr>
          <w:rFonts w:ascii="Arial" w:hAnsi="Arial" w:cs="Arial"/>
          <w:color w:val="000000" w:themeColor="text1"/>
          <w:szCs w:val="22"/>
        </w:rPr>
        <w:t>(</w:t>
      </w:r>
      <w:proofErr w:type="spellStart"/>
      <w:r w:rsidRPr="00FD4904">
        <w:rPr>
          <w:rFonts w:ascii="Arial" w:hAnsi="Arial" w:cs="Arial"/>
          <w:color w:val="000000" w:themeColor="text1"/>
          <w:szCs w:val="22"/>
        </w:rPr>
        <w:t>пп</w:t>
      </w:r>
      <w:proofErr w:type="spellEnd"/>
      <w:r w:rsidRPr="00FD4904">
        <w:rPr>
          <w:rFonts w:ascii="Arial" w:hAnsi="Arial" w:cs="Arial"/>
          <w:color w:val="000000" w:themeColor="text1"/>
          <w:szCs w:val="22"/>
        </w:rPr>
        <w:t xml:space="preserve">. 7 в ред. </w:t>
      </w:r>
      <w:hyperlink r:id="rId14" w:history="1">
        <w:r w:rsidRPr="00FD4904">
          <w:rPr>
            <w:rFonts w:ascii="Arial" w:hAnsi="Arial" w:cs="Arial"/>
            <w:color w:val="000000" w:themeColor="text1"/>
            <w:szCs w:val="22"/>
          </w:rPr>
          <w:t>решения</w:t>
        </w:r>
      </w:hyperlink>
      <w:r w:rsidRPr="00FD4904">
        <w:rPr>
          <w:rFonts w:ascii="Arial" w:hAnsi="Arial" w:cs="Arial"/>
          <w:color w:val="000000" w:themeColor="text1"/>
          <w:szCs w:val="22"/>
        </w:rPr>
        <w:t xml:space="preserve"> </w:t>
      </w:r>
      <w:proofErr w:type="spellStart"/>
      <w:r w:rsidRPr="00FD4904">
        <w:rPr>
          <w:rFonts w:ascii="Arial" w:hAnsi="Arial" w:cs="Arial"/>
          <w:color w:val="000000" w:themeColor="text1"/>
          <w:szCs w:val="22"/>
        </w:rPr>
        <w:t>Жирновской</w:t>
      </w:r>
      <w:proofErr w:type="spellEnd"/>
      <w:r w:rsidRPr="00FD4904">
        <w:rPr>
          <w:rFonts w:ascii="Arial" w:hAnsi="Arial" w:cs="Arial"/>
          <w:color w:val="000000" w:themeColor="text1"/>
          <w:szCs w:val="22"/>
        </w:rPr>
        <w:t xml:space="preserve"> районной Думы Волгоградской обл. от 19.03.2009 N 48/265-Д)</w:t>
      </w:r>
    </w:p>
    <w:p w:rsidR="00FD4904" w:rsidRPr="00FD4904" w:rsidRDefault="00FD4904">
      <w:pPr>
        <w:pStyle w:val="ConsPlusNormal"/>
        <w:ind w:firstLine="540"/>
        <w:jc w:val="both"/>
        <w:rPr>
          <w:rFonts w:ascii="Arial" w:hAnsi="Arial" w:cs="Arial"/>
          <w:color w:val="000000" w:themeColor="text1"/>
          <w:szCs w:val="22"/>
        </w:rPr>
      </w:pPr>
      <w:bookmarkStart w:id="3" w:name="P30"/>
      <w:bookmarkEnd w:id="3"/>
      <w:r w:rsidRPr="00FD4904">
        <w:rPr>
          <w:rFonts w:ascii="Arial" w:hAnsi="Arial" w:cs="Arial"/>
          <w:color w:val="000000" w:themeColor="text1"/>
          <w:szCs w:val="22"/>
        </w:rPr>
        <w:t xml:space="preserve">8) оказания услуг общественного питания, осуществляемых через объекты организации </w:t>
      </w:r>
      <w:r w:rsidRPr="00FD4904">
        <w:rPr>
          <w:rFonts w:ascii="Arial" w:hAnsi="Arial" w:cs="Arial"/>
          <w:color w:val="000000" w:themeColor="text1"/>
          <w:szCs w:val="22"/>
        </w:rPr>
        <w:lastRenderedPageBreak/>
        <w:t>общественного питания с площадью зала обслуживания посетителей не более 150 квадратных метров по каждому объекту организации общественного питания. В соответствии с действующим законодательством 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
    <w:p w:rsidR="00FD4904" w:rsidRPr="00FD4904" w:rsidRDefault="00FD4904">
      <w:pPr>
        <w:pStyle w:val="ConsPlusNormal"/>
        <w:jc w:val="both"/>
        <w:rPr>
          <w:rFonts w:ascii="Arial" w:hAnsi="Arial" w:cs="Arial"/>
          <w:color w:val="000000" w:themeColor="text1"/>
          <w:szCs w:val="22"/>
        </w:rPr>
      </w:pPr>
      <w:r w:rsidRPr="00FD4904">
        <w:rPr>
          <w:rFonts w:ascii="Arial" w:hAnsi="Arial" w:cs="Arial"/>
          <w:color w:val="000000" w:themeColor="text1"/>
          <w:szCs w:val="22"/>
        </w:rPr>
        <w:t>(</w:t>
      </w:r>
      <w:proofErr w:type="spellStart"/>
      <w:r w:rsidRPr="00FD4904">
        <w:rPr>
          <w:rFonts w:ascii="Arial" w:hAnsi="Arial" w:cs="Arial"/>
          <w:color w:val="000000" w:themeColor="text1"/>
          <w:szCs w:val="22"/>
        </w:rPr>
        <w:t>пп</w:t>
      </w:r>
      <w:proofErr w:type="spellEnd"/>
      <w:r w:rsidRPr="00FD4904">
        <w:rPr>
          <w:rFonts w:ascii="Arial" w:hAnsi="Arial" w:cs="Arial"/>
          <w:color w:val="000000" w:themeColor="text1"/>
          <w:szCs w:val="22"/>
        </w:rPr>
        <w:t xml:space="preserve">. 8 в ред. </w:t>
      </w:r>
      <w:hyperlink r:id="rId15" w:history="1">
        <w:r w:rsidRPr="00FD4904">
          <w:rPr>
            <w:rFonts w:ascii="Arial" w:hAnsi="Arial" w:cs="Arial"/>
            <w:color w:val="000000" w:themeColor="text1"/>
            <w:szCs w:val="22"/>
          </w:rPr>
          <w:t>решения</w:t>
        </w:r>
      </w:hyperlink>
      <w:r w:rsidRPr="00FD4904">
        <w:rPr>
          <w:rFonts w:ascii="Arial" w:hAnsi="Arial" w:cs="Arial"/>
          <w:color w:val="000000" w:themeColor="text1"/>
          <w:szCs w:val="22"/>
        </w:rPr>
        <w:t xml:space="preserve"> </w:t>
      </w:r>
      <w:proofErr w:type="spellStart"/>
      <w:r w:rsidRPr="00FD4904">
        <w:rPr>
          <w:rFonts w:ascii="Arial" w:hAnsi="Arial" w:cs="Arial"/>
          <w:color w:val="000000" w:themeColor="text1"/>
          <w:szCs w:val="22"/>
        </w:rPr>
        <w:t>Жирновской</w:t>
      </w:r>
      <w:proofErr w:type="spellEnd"/>
      <w:r w:rsidRPr="00FD4904">
        <w:rPr>
          <w:rFonts w:ascii="Arial" w:hAnsi="Arial" w:cs="Arial"/>
          <w:color w:val="000000" w:themeColor="text1"/>
          <w:szCs w:val="22"/>
        </w:rPr>
        <w:t xml:space="preserve"> районной Думы Волгоградской обл. от 19.03.2009 N 48/265-Д)</w:t>
      </w:r>
    </w:p>
    <w:p w:rsidR="00FD4904" w:rsidRPr="00FD4904" w:rsidRDefault="00FD4904">
      <w:pPr>
        <w:pStyle w:val="ConsPlusNormal"/>
        <w:ind w:firstLine="540"/>
        <w:jc w:val="both"/>
        <w:rPr>
          <w:rFonts w:ascii="Arial" w:hAnsi="Arial" w:cs="Arial"/>
          <w:color w:val="000000" w:themeColor="text1"/>
          <w:szCs w:val="22"/>
        </w:rPr>
      </w:pPr>
      <w:bookmarkStart w:id="4" w:name="P32"/>
      <w:bookmarkEnd w:id="4"/>
      <w:r w:rsidRPr="00FD4904">
        <w:rPr>
          <w:rFonts w:ascii="Arial" w:hAnsi="Arial" w:cs="Arial"/>
          <w:color w:val="000000" w:themeColor="text1"/>
          <w:szCs w:val="22"/>
        </w:rPr>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FD4904" w:rsidRPr="00FD4904" w:rsidRDefault="00FD4904">
      <w:pPr>
        <w:pStyle w:val="ConsPlusNormal"/>
        <w:ind w:firstLine="540"/>
        <w:jc w:val="both"/>
        <w:rPr>
          <w:rFonts w:ascii="Arial" w:hAnsi="Arial" w:cs="Arial"/>
          <w:color w:val="000000" w:themeColor="text1"/>
          <w:szCs w:val="22"/>
        </w:rPr>
      </w:pPr>
      <w:r w:rsidRPr="00FD4904">
        <w:rPr>
          <w:rFonts w:ascii="Arial" w:hAnsi="Arial" w:cs="Arial"/>
          <w:color w:val="000000" w:themeColor="text1"/>
          <w:szCs w:val="22"/>
        </w:rPr>
        <w:t>10) распространения наружной рекламы с использованием рекламных конструкций;</w:t>
      </w:r>
    </w:p>
    <w:p w:rsidR="00FD4904" w:rsidRPr="00FD4904" w:rsidRDefault="00FD4904">
      <w:pPr>
        <w:pStyle w:val="ConsPlusNormal"/>
        <w:jc w:val="both"/>
        <w:rPr>
          <w:rFonts w:ascii="Arial" w:hAnsi="Arial" w:cs="Arial"/>
          <w:color w:val="000000" w:themeColor="text1"/>
          <w:szCs w:val="22"/>
        </w:rPr>
      </w:pPr>
      <w:r w:rsidRPr="00FD4904">
        <w:rPr>
          <w:rFonts w:ascii="Arial" w:hAnsi="Arial" w:cs="Arial"/>
          <w:color w:val="000000" w:themeColor="text1"/>
          <w:szCs w:val="22"/>
        </w:rPr>
        <w:t>(</w:t>
      </w:r>
      <w:proofErr w:type="spellStart"/>
      <w:r w:rsidRPr="00FD4904">
        <w:rPr>
          <w:rFonts w:ascii="Arial" w:hAnsi="Arial" w:cs="Arial"/>
          <w:color w:val="000000" w:themeColor="text1"/>
          <w:szCs w:val="22"/>
        </w:rPr>
        <w:t>пп</w:t>
      </w:r>
      <w:proofErr w:type="spellEnd"/>
      <w:r w:rsidRPr="00FD4904">
        <w:rPr>
          <w:rFonts w:ascii="Arial" w:hAnsi="Arial" w:cs="Arial"/>
          <w:color w:val="000000" w:themeColor="text1"/>
          <w:szCs w:val="22"/>
        </w:rPr>
        <w:t xml:space="preserve">. 10 в ред. </w:t>
      </w:r>
      <w:hyperlink r:id="rId16" w:history="1">
        <w:r w:rsidRPr="00FD4904">
          <w:rPr>
            <w:rFonts w:ascii="Arial" w:hAnsi="Arial" w:cs="Arial"/>
            <w:color w:val="000000" w:themeColor="text1"/>
            <w:szCs w:val="22"/>
          </w:rPr>
          <w:t>решения</w:t>
        </w:r>
      </w:hyperlink>
      <w:r w:rsidRPr="00FD4904">
        <w:rPr>
          <w:rFonts w:ascii="Arial" w:hAnsi="Arial" w:cs="Arial"/>
          <w:color w:val="000000" w:themeColor="text1"/>
          <w:szCs w:val="22"/>
        </w:rPr>
        <w:t xml:space="preserve"> </w:t>
      </w:r>
      <w:proofErr w:type="spellStart"/>
      <w:r w:rsidRPr="00FD4904">
        <w:rPr>
          <w:rFonts w:ascii="Arial" w:hAnsi="Arial" w:cs="Arial"/>
          <w:color w:val="000000" w:themeColor="text1"/>
          <w:szCs w:val="22"/>
        </w:rPr>
        <w:t>Жирновской</w:t>
      </w:r>
      <w:proofErr w:type="spellEnd"/>
      <w:r w:rsidRPr="00FD4904">
        <w:rPr>
          <w:rFonts w:ascii="Arial" w:hAnsi="Arial" w:cs="Arial"/>
          <w:color w:val="000000" w:themeColor="text1"/>
          <w:szCs w:val="22"/>
        </w:rPr>
        <w:t xml:space="preserve"> районной Думы Волгоградской обл. от 19.03.2009 N 48/265-Д)</w:t>
      </w:r>
    </w:p>
    <w:p w:rsidR="00FD4904" w:rsidRPr="00FD4904" w:rsidRDefault="00FD4904">
      <w:pPr>
        <w:pStyle w:val="ConsPlusNormal"/>
        <w:ind w:firstLine="540"/>
        <w:jc w:val="both"/>
        <w:rPr>
          <w:rFonts w:ascii="Arial" w:hAnsi="Arial" w:cs="Arial"/>
          <w:color w:val="000000" w:themeColor="text1"/>
          <w:szCs w:val="22"/>
        </w:rPr>
      </w:pPr>
      <w:r w:rsidRPr="00FD4904">
        <w:rPr>
          <w:rFonts w:ascii="Arial" w:hAnsi="Arial" w:cs="Arial"/>
          <w:color w:val="000000" w:themeColor="text1"/>
          <w:szCs w:val="22"/>
        </w:rPr>
        <w:t>11) размещения рекламы на транспортных средствах;</w:t>
      </w:r>
    </w:p>
    <w:p w:rsidR="00FD4904" w:rsidRPr="00FD4904" w:rsidRDefault="00FD4904">
      <w:pPr>
        <w:pStyle w:val="ConsPlusNormal"/>
        <w:jc w:val="both"/>
        <w:rPr>
          <w:rFonts w:ascii="Arial" w:hAnsi="Arial" w:cs="Arial"/>
          <w:color w:val="000000" w:themeColor="text1"/>
          <w:szCs w:val="22"/>
        </w:rPr>
      </w:pPr>
      <w:r w:rsidRPr="00FD4904">
        <w:rPr>
          <w:rFonts w:ascii="Arial" w:hAnsi="Arial" w:cs="Arial"/>
          <w:color w:val="000000" w:themeColor="text1"/>
          <w:szCs w:val="22"/>
        </w:rPr>
        <w:t>(</w:t>
      </w:r>
      <w:proofErr w:type="spellStart"/>
      <w:r w:rsidRPr="00FD4904">
        <w:rPr>
          <w:rFonts w:ascii="Arial" w:hAnsi="Arial" w:cs="Arial"/>
          <w:color w:val="000000" w:themeColor="text1"/>
          <w:szCs w:val="22"/>
        </w:rPr>
        <w:t>пп</w:t>
      </w:r>
      <w:proofErr w:type="spellEnd"/>
      <w:r w:rsidRPr="00FD4904">
        <w:rPr>
          <w:rFonts w:ascii="Arial" w:hAnsi="Arial" w:cs="Arial"/>
          <w:color w:val="000000" w:themeColor="text1"/>
          <w:szCs w:val="22"/>
        </w:rPr>
        <w:t xml:space="preserve">. 11 в ред. </w:t>
      </w:r>
      <w:hyperlink r:id="rId17" w:history="1">
        <w:r w:rsidRPr="00FD4904">
          <w:rPr>
            <w:rFonts w:ascii="Arial" w:hAnsi="Arial" w:cs="Arial"/>
            <w:color w:val="000000" w:themeColor="text1"/>
            <w:szCs w:val="22"/>
          </w:rPr>
          <w:t>решения</w:t>
        </w:r>
      </w:hyperlink>
      <w:r w:rsidRPr="00FD4904">
        <w:rPr>
          <w:rFonts w:ascii="Arial" w:hAnsi="Arial" w:cs="Arial"/>
          <w:color w:val="000000" w:themeColor="text1"/>
          <w:szCs w:val="22"/>
        </w:rPr>
        <w:t xml:space="preserve"> </w:t>
      </w:r>
      <w:proofErr w:type="spellStart"/>
      <w:r w:rsidRPr="00FD4904">
        <w:rPr>
          <w:rFonts w:ascii="Arial" w:hAnsi="Arial" w:cs="Arial"/>
          <w:color w:val="000000" w:themeColor="text1"/>
          <w:szCs w:val="22"/>
        </w:rPr>
        <w:t>Жирновской</w:t>
      </w:r>
      <w:proofErr w:type="spellEnd"/>
      <w:r w:rsidRPr="00FD4904">
        <w:rPr>
          <w:rFonts w:ascii="Arial" w:hAnsi="Arial" w:cs="Arial"/>
          <w:color w:val="000000" w:themeColor="text1"/>
          <w:szCs w:val="22"/>
        </w:rPr>
        <w:t xml:space="preserve"> районной Думы Волгоградской обл. от 19.03.2009 N 48/265-Д)</w:t>
      </w:r>
    </w:p>
    <w:p w:rsidR="00FD4904" w:rsidRPr="00FD4904" w:rsidRDefault="00FD4904">
      <w:pPr>
        <w:pStyle w:val="ConsPlusNormal"/>
        <w:ind w:firstLine="540"/>
        <w:jc w:val="both"/>
        <w:rPr>
          <w:rFonts w:ascii="Arial" w:hAnsi="Arial" w:cs="Arial"/>
          <w:color w:val="000000" w:themeColor="text1"/>
          <w:szCs w:val="22"/>
        </w:rPr>
      </w:pPr>
      <w:r w:rsidRPr="00FD4904">
        <w:rPr>
          <w:rFonts w:ascii="Arial" w:hAnsi="Arial" w:cs="Arial"/>
          <w:color w:val="000000" w:themeColor="text1"/>
          <w:szCs w:val="22"/>
        </w:rPr>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FD4904" w:rsidRPr="00FD4904" w:rsidRDefault="00FD4904">
      <w:pPr>
        <w:pStyle w:val="ConsPlusNormal"/>
        <w:ind w:firstLine="540"/>
        <w:jc w:val="both"/>
        <w:rPr>
          <w:rFonts w:ascii="Arial" w:hAnsi="Arial" w:cs="Arial"/>
          <w:color w:val="000000" w:themeColor="text1"/>
          <w:szCs w:val="22"/>
        </w:rPr>
      </w:pPr>
      <w:bookmarkStart w:id="5" w:name="P38"/>
      <w:bookmarkEnd w:id="5"/>
      <w:r w:rsidRPr="00FD4904">
        <w:rPr>
          <w:rFonts w:ascii="Arial" w:hAnsi="Arial" w:cs="Arial"/>
          <w:color w:val="000000" w:themeColor="text1"/>
          <w:szCs w:val="22"/>
        </w:rPr>
        <w:t>13)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w:t>
      </w:r>
    </w:p>
    <w:p w:rsidR="00FD4904" w:rsidRPr="00FD4904" w:rsidRDefault="00FD4904">
      <w:pPr>
        <w:pStyle w:val="ConsPlusNormal"/>
        <w:jc w:val="both"/>
        <w:rPr>
          <w:rFonts w:ascii="Arial" w:hAnsi="Arial" w:cs="Arial"/>
          <w:color w:val="000000" w:themeColor="text1"/>
          <w:szCs w:val="22"/>
        </w:rPr>
      </w:pPr>
      <w:r w:rsidRPr="00FD4904">
        <w:rPr>
          <w:rFonts w:ascii="Arial" w:hAnsi="Arial" w:cs="Arial"/>
          <w:color w:val="000000" w:themeColor="text1"/>
          <w:szCs w:val="22"/>
        </w:rPr>
        <w:t>(</w:t>
      </w:r>
      <w:proofErr w:type="spellStart"/>
      <w:r w:rsidRPr="00FD4904">
        <w:rPr>
          <w:rFonts w:ascii="Arial" w:hAnsi="Arial" w:cs="Arial"/>
          <w:color w:val="000000" w:themeColor="text1"/>
          <w:szCs w:val="22"/>
        </w:rPr>
        <w:t>пп</w:t>
      </w:r>
      <w:proofErr w:type="spellEnd"/>
      <w:r w:rsidRPr="00FD4904">
        <w:rPr>
          <w:rFonts w:ascii="Arial" w:hAnsi="Arial" w:cs="Arial"/>
          <w:color w:val="000000" w:themeColor="text1"/>
          <w:szCs w:val="22"/>
        </w:rPr>
        <w:t xml:space="preserve">. 13 в ред. </w:t>
      </w:r>
      <w:hyperlink r:id="rId18" w:history="1">
        <w:r w:rsidRPr="00FD4904">
          <w:rPr>
            <w:rFonts w:ascii="Arial" w:hAnsi="Arial" w:cs="Arial"/>
            <w:color w:val="000000" w:themeColor="text1"/>
            <w:szCs w:val="22"/>
          </w:rPr>
          <w:t>решения</w:t>
        </w:r>
      </w:hyperlink>
      <w:r w:rsidRPr="00FD4904">
        <w:rPr>
          <w:rFonts w:ascii="Arial" w:hAnsi="Arial" w:cs="Arial"/>
          <w:color w:val="000000" w:themeColor="text1"/>
          <w:szCs w:val="22"/>
        </w:rPr>
        <w:t xml:space="preserve"> </w:t>
      </w:r>
      <w:proofErr w:type="spellStart"/>
      <w:r w:rsidRPr="00FD4904">
        <w:rPr>
          <w:rFonts w:ascii="Arial" w:hAnsi="Arial" w:cs="Arial"/>
          <w:color w:val="000000" w:themeColor="text1"/>
          <w:szCs w:val="22"/>
        </w:rPr>
        <w:t>Жирновской</w:t>
      </w:r>
      <w:proofErr w:type="spellEnd"/>
      <w:r w:rsidRPr="00FD4904">
        <w:rPr>
          <w:rFonts w:ascii="Arial" w:hAnsi="Arial" w:cs="Arial"/>
          <w:color w:val="000000" w:themeColor="text1"/>
          <w:szCs w:val="22"/>
        </w:rPr>
        <w:t xml:space="preserve"> районной Думы Волгоградской обл. от 19.03.2009 N 48/265-Д)</w:t>
      </w:r>
    </w:p>
    <w:p w:rsidR="00FD4904" w:rsidRPr="00FD4904" w:rsidRDefault="00FD4904">
      <w:pPr>
        <w:pStyle w:val="ConsPlusNormal"/>
        <w:ind w:firstLine="540"/>
        <w:jc w:val="both"/>
        <w:rPr>
          <w:rFonts w:ascii="Arial" w:hAnsi="Arial" w:cs="Arial"/>
          <w:color w:val="000000" w:themeColor="text1"/>
          <w:szCs w:val="22"/>
        </w:rPr>
      </w:pPr>
      <w:bookmarkStart w:id="6" w:name="P40"/>
      <w:bookmarkEnd w:id="6"/>
      <w:r w:rsidRPr="00FD4904">
        <w:rPr>
          <w:rFonts w:ascii="Arial" w:hAnsi="Arial" w:cs="Arial"/>
          <w:color w:val="000000" w:themeColor="text1"/>
          <w:szCs w:val="22"/>
        </w:rPr>
        <w:t>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FD4904" w:rsidRPr="00FD4904" w:rsidRDefault="00FD4904">
      <w:pPr>
        <w:pStyle w:val="ConsPlusNormal"/>
        <w:jc w:val="both"/>
        <w:rPr>
          <w:rFonts w:ascii="Arial" w:hAnsi="Arial" w:cs="Arial"/>
          <w:color w:val="000000" w:themeColor="text1"/>
          <w:szCs w:val="22"/>
        </w:rPr>
      </w:pPr>
      <w:r w:rsidRPr="00FD4904">
        <w:rPr>
          <w:rFonts w:ascii="Arial" w:hAnsi="Arial" w:cs="Arial"/>
          <w:color w:val="000000" w:themeColor="text1"/>
          <w:szCs w:val="22"/>
        </w:rPr>
        <w:t>(</w:t>
      </w:r>
      <w:proofErr w:type="spellStart"/>
      <w:r w:rsidRPr="00FD4904">
        <w:rPr>
          <w:rFonts w:ascii="Arial" w:hAnsi="Arial" w:cs="Arial"/>
          <w:color w:val="000000" w:themeColor="text1"/>
          <w:szCs w:val="22"/>
        </w:rPr>
        <w:t>пп</w:t>
      </w:r>
      <w:proofErr w:type="spellEnd"/>
      <w:r w:rsidRPr="00FD4904">
        <w:rPr>
          <w:rFonts w:ascii="Arial" w:hAnsi="Arial" w:cs="Arial"/>
          <w:color w:val="000000" w:themeColor="text1"/>
          <w:szCs w:val="22"/>
        </w:rPr>
        <w:t xml:space="preserve">. 14 в ред. </w:t>
      </w:r>
      <w:hyperlink r:id="rId19" w:history="1">
        <w:r w:rsidRPr="00FD4904">
          <w:rPr>
            <w:rFonts w:ascii="Arial" w:hAnsi="Arial" w:cs="Arial"/>
            <w:color w:val="000000" w:themeColor="text1"/>
            <w:szCs w:val="22"/>
          </w:rPr>
          <w:t>решения</w:t>
        </w:r>
      </w:hyperlink>
      <w:r w:rsidRPr="00FD4904">
        <w:rPr>
          <w:rFonts w:ascii="Arial" w:hAnsi="Arial" w:cs="Arial"/>
          <w:color w:val="000000" w:themeColor="text1"/>
          <w:szCs w:val="22"/>
        </w:rPr>
        <w:t xml:space="preserve"> </w:t>
      </w:r>
      <w:proofErr w:type="spellStart"/>
      <w:r w:rsidRPr="00FD4904">
        <w:rPr>
          <w:rFonts w:ascii="Arial" w:hAnsi="Arial" w:cs="Arial"/>
          <w:color w:val="000000" w:themeColor="text1"/>
          <w:szCs w:val="22"/>
        </w:rPr>
        <w:t>Жирновской</w:t>
      </w:r>
      <w:proofErr w:type="spellEnd"/>
      <w:r w:rsidRPr="00FD4904">
        <w:rPr>
          <w:rFonts w:ascii="Arial" w:hAnsi="Arial" w:cs="Arial"/>
          <w:color w:val="000000" w:themeColor="text1"/>
          <w:szCs w:val="22"/>
        </w:rPr>
        <w:t xml:space="preserve"> районной Думы Волгоградской обл. от 19.03.2009 N 48/265-Д)</w:t>
      </w:r>
    </w:p>
    <w:p w:rsidR="00FD4904" w:rsidRPr="00FD4904" w:rsidRDefault="00FD4904">
      <w:pPr>
        <w:pStyle w:val="ConsPlusNormal"/>
        <w:ind w:firstLine="540"/>
        <w:jc w:val="both"/>
        <w:rPr>
          <w:rFonts w:ascii="Arial" w:hAnsi="Arial" w:cs="Arial"/>
          <w:color w:val="000000" w:themeColor="text1"/>
          <w:szCs w:val="22"/>
        </w:rPr>
      </w:pPr>
      <w:r w:rsidRPr="00FD4904">
        <w:rPr>
          <w:rFonts w:ascii="Arial" w:hAnsi="Arial" w:cs="Arial"/>
          <w:color w:val="000000" w:themeColor="text1"/>
          <w:szCs w:val="22"/>
        </w:rPr>
        <w:t>2.1. На уплату единого налога не переводятся:</w:t>
      </w:r>
    </w:p>
    <w:p w:rsidR="00FD4904" w:rsidRPr="00FD4904" w:rsidRDefault="00FD4904">
      <w:pPr>
        <w:pStyle w:val="ConsPlusNormal"/>
        <w:pBdr>
          <w:top w:val="single" w:sz="6" w:space="0" w:color="auto"/>
        </w:pBdr>
        <w:spacing w:before="100" w:after="100"/>
        <w:jc w:val="both"/>
        <w:rPr>
          <w:rFonts w:ascii="Arial" w:hAnsi="Arial" w:cs="Arial"/>
          <w:color w:val="000000" w:themeColor="text1"/>
          <w:szCs w:val="22"/>
        </w:rPr>
      </w:pPr>
    </w:p>
    <w:p w:rsidR="00FD4904" w:rsidRPr="00FD4904" w:rsidRDefault="00FD4904">
      <w:pPr>
        <w:pStyle w:val="ConsPlusNormal"/>
        <w:ind w:firstLine="540"/>
        <w:jc w:val="both"/>
        <w:rPr>
          <w:rFonts w:ascii="Arial" w:hAnsi="Arial" w:cs="Arial"/>
          <w:color w:val="000000" w:themeColor="text1"/>
          <w:szCs w:val="22"/>
        </w:rPr>
      </w:pPr>
      <w:r w:rsidRPr="00FD4904">
        <w:rPr>
          <w:rFonts w:ascii="Arial" w:hAnsi="Arial" w:cs="Arial"/>
          <w:color w:val="000000" w:themeColor="text1"/>
          <w:szCs w:val="22"/>
        </w:rPr>
        <w:t xml:space="preserve">Положения подпункта 1 пункта 2.1 применяются в отношении организаций потребительской кооперации, осуществляющих свою деятельность в соответствии с </w:t>
      </w:r>
      <w:hyperlink r:id="rId20" w:history="1">
        <w:r w:rsidRPr="00FD4904">
          <w:rPr>
            <w:rFonts w:ascii="Arial" w:hAnsi="Arial" w:cs="Arial"/>
            <w:color w:val="000000" w:themeColor="text1"/>
            <w:szCs w:val="22"/>
          </w:rPr>
          <w:t>Законом</w:t>
        </w:r>
      </w:hyperlink>
      <w:r w:rsidRPr="00FD4904">
        <w:rPr>
          <w:rFonts w:ascii="Arial" w:hAnsi="Arial" w:cs="Arial"/>
          <w:color w:val="000000" w:themeColor="text1"/>
          <w:szCs w:val="22"/>
        </w:rPr>
        <w:t xml:space="preserve"> РФ от 19.06.1992 N 3085-1 "О потребительской кооперации (потребительских обществах, их союзах) в РФ", а также хозяйственных обществ, единственными учредителями которых являются потребительские общества и их союзы, осуществляющие свою деятельность в соответствии с указанным </w:t>
      </w:r>
      <w:hyperlink r:id="rId21" w:history="1">
        <w:r w:rsidRPr="00FD4904">
          <w:rPr>
            <w:rFonts w:ascii="Arial" w:hAnsi="Arial" w:cs="Arial"/>
            <w:color w:val="000000" w:themeColor="text1"/>
            <w:szCs w:val="22"/>
          </w:rPr>
          <w:t>Законом</w:t>
        </w:r>
      </w:hyperlink>
      <w:r w:rsidRPr="00FD4904">
        <w:rPr>
          <w:rFonts w:ascii="Arial" w:hAnsi="Arial" w:cs="Arial"/>
          <w:color w:val="000000" w:themeColor="text1"/>
          <w:szCs w:val="22"/>
        </w:rPr>
        <w:t>, начиная с 1 января 2013 года (</w:t>
      </w:r>
      <w:hyperlink r:id="rId22" w:history="1">
        <w:r w:rsidRPr="00FD4904">
          <w:rPr>
            <w:rFonts w:ascii="Arial" w:hAnsi="Arial" w:cs="Arial"/>
            <w:color w:val="000000" w:themeColor="text1"/>
            <w:szCs w:val="22"/>
          </w:rPr>
          <w:t>подпункт 1.1 пункта 1</w:t>
        </w:r>
      </w:hyperlink>
      <w:r w:rsidRPr="00FD4904">
        <w:rPr>
          <w:rFonts w:ascii="Arial" w:hAnsi="Arial" w:cs="Arial"/>
          <w:color w:val="000000" w:themeColor="text1"/>
          <w:szCs w:val="22"/>
        </w:rPr>
        <w:t xml:space="preserve"> решения </w:t>
      </w:r>
      <w:proofErr w:type="spellStart"/>
      <w:r w:rsidRPr="00FD4904">
        <w:rPr>
          <w:rFonts w:ascii="Arial" w:hAnsi="Arial" w:cs="Arial"/>
          <w:color w:val="000000" w:themeColor="text1"/>
          <w:szCs w:val="22"/>
        </w:rPr>
        <w:t>Жирновской</w:t>
      </w:r>
      <w:proofErr w:type="spellEnd"/>
      <w:r w:rsidRPr="00FD4904">
        <w:rPr>
          <w:rFonts w:ascii="Arial" w:hAnsi="Arial" w:cs="Arial"/>
          <w:color w:val="000000" w:themeColor="text1"/>
          <w:szCs w:val="22"/>
        </w:rPr>
        <w:t xml:space="preserve"> районной Думы Волгоградской обл. от 15.12.2009 N 3/17-Д).</w:t>
      </w:r>
    </w:p>
    <w:p w:rsidR="00FD4904" w:rsidRPr="00FD4904" w:rsidRDefault="00FD4904">
      <w:pPr>
        <w:pStyle w:val="ConsPlusNormal"/>
        <w:pBdr>
          <w:top w:val="single" w:sz="6" w:space="0" w:color="auto"/>
        </w:pBdr>
        <w:spacing w:before="100" w:after="100"/>
        <w:jc w:val="both"/>
        <w:rPr>
          <w:rFonts w:ascii="Arial" w:hAnsi="Arial" w:cs="Arial"/>
          <w:color w:val="000000" w:themeColor="text1"/>
          <w:szCs w:val="22"/>
        </w:rPr>
      </w:pPr>
    </w:p>
    <w:p w:rsidR="00FD4904" w:rsidRPr="00FD4904" w:rsidRDefault="00FD4904">
      <w:pPr>
        <w:pStyle w:val="ConsPlusNormal"/>
        <w:ind w:firstLine="540"/>
        <w:jc w:val="both"/>
        <w:rPr>
          <w:rFonts w:ascii="Arial" w:hAnsi="Arial" w:cs="Arial"/>
          <w:color w:val="000000" w:themeColor="text1"/>
          <w:szCs w:val="22"/>
        </w:rPr>
      </w:pPr>
      <w:r w:rsidRPr="00FD4904">
        <w:rPr>
          <w:rFonts w:ascii="Arial" w:hAnsi="Arial" w:cs="Arial"/>
          <w:color w:val="000000" w:themeColor="text1"/>
          <w:szCs w:val="22"/>
        </w:rPr>
        <w:t xml:space="preserve">Положения подпункта 1 пункта 2.1 применяются в отношении организаций потребительской кооперации, осуществляющих свою деятельность в соответствии с </w:t>
      </w:r>
      <w:hyperlink r:id="rId23" w:history="1">
        <w:r w:rsidRPr="00FD4904">
          <w:rPr>
            <w:rFonts w:ascii="Arial" w:hAnsi="Arial" w:cs="Arial"/>
            <w:color w:val="000000" w:themeColor="text1"/>
            <w:szCs w:val="22"/>
          </w:rPr>
          <w:t>Законом</w:t>
        </w:r>
      </w:hyperlink>
      <w:r w:rsidRPr="00FD4904">
        <w:rPr>
          <w:rFonts w:ascii="Arial" w:hAnsi="Arial" w:cs="Arial"/>
          <w:color w:val="000000" w:themeColor="text1"/>
          <w:szCs w:val="22"/>
        </w:rPr>
        <w:t xml:space="preserve"> РФ от 19.06.1992 N 3085-1 "О потребительской кооперации (потребительских обществах, их союзах) в РФ", а также хозяйственных обществ, единственными учредителями которых являются потребительские общества и их союзы, осуществляющие свою деятельность в соответствии с указанным </w:t>
      </w:r>
      <w:hyperlink r:id="rId24" w:history="1">
        <w:r w:rsidRPr="00FD4904">
          <w:rPr>
            <w:rFonts w:ascii="Arial" w:hAnsi="Arial" w:cs="Arial"/>
            <w:color w:val="000000" w:themeColor="text1"/>
            <w:szCs w:val="22"/>
          </w:rPr>
          <w:t>Законом</w:t>
        </w:r>
      </w:hyperlink>
      <w:r w:rsidRPr="00FD4904">
        <w:rPr>
          <w:rFonts w:ascii="Arial" w:hAnsi="Arial" w:cs="Arial"/>
          <w:color w:val="000000" w:themeColor="text1"/>
          <w:szCs w:val="22"/>
        </w:rPr>
        <w:t>, начиная с 1 января 2010 года, и в отношении аптечных учреждений, признаваемых таковыми в соответствии с Федеральным законом от 22.06.1998 N 86-ФЗ "О лекарственных средствах", начиная с 1 января 2011 года (</w:t>
      </w:r>
      <w:hyperlink r:id="rId25" w:history="1">
        <w:r w:rsidRPr="00FD4904">
          <w:rPr>
            <w:rFonts w:ascii="Arial" w:hAnsi="Arial" w:cs="Arial"/>
            <w:color w:val="000000" w:themeColor="text1"/>
            <w:szCs w:val="22"/>
          </w:rPr>
          <w:t>пункты 2.3</w:t>
        </w:r>
      </w:hyperlink>
      <w:r w:rsidRPr="00FD4904">
        <w:rPr>
          <w:rFonts w:ascii="Arial" w:hAnsi="Arial" w:cs="Arial"/>
          <w:color w:val="000000" w:themeColor="text1"/>
          <w:szCs w:val="22"/>
        </w:rPr>
        <w:t xml:space="preserve">, </w:t>
      </w:r>
      <w:hyperlink r:id="rId26" w:history="1">
        <w:r w:rsidRPr="00FD4904">
          <w:rPr>
            <w:rFonts w:ascii="Arial" w:hAnsi="Arial" w:cs="Arial"/>
            <w:color w:val="000000" w:themeColor="text1"/>
            <w:szCs w:val="22"/>
          </w:rPr>
          <w:t>2.4</w:t>
        </w:r>
      </w:hyperlink>
      <w:r w:rsidRPr="00FD4904">
        <w:rPr>
          <w:rFonts w:ascii="Arial" w:hAnsi="Arial" w:cs="Arial"/>
          <w:color w:val="000000" w:themeColor="text1"/>
          <w:szCs w:val="22"/>
        </w:rPr>
        <w:t xml:space="preserve"> решения </w:t>
      </w:r>
      <w:proofErr w:type="spellStart"/>
      <w:r w:rsidRPr="00FD4904">
        <w:rPr>
          <w:rFonts w:ascii="Arial" w:hAnsi="Arial" w:cs="Arial"/>
          <w:color w:val="000000" w:themeColor="text1"/>
          <w:szCs w:val="22"/>
        </w:rPr>
        <w:t>Жирновской</w:t>
      </w:r>
      <w:proofErr w:type="spellEnd"/>
      <w:r w:rsidRPr="00FD4904">
        <w:rPr>
          <w:rFonts w:ascii="Arial" w:hAnsi="Arial" w:cs="Arial"/>
          <w:color w:val="000000" w:themeColor="text1"/>
          <w:szCs w:val="22"/>
        </w:rPr>
        <w:t xml:space="preserve"> районной Думы Волгоградской обл. от 19.03.2009 N 48/265-Д)</w:t>
      </w:r>
    </w:p>
    <w:p w:rsidR="00FD4904" w:rsidRPr="00FD4904" w:rsidRDefault="00FD4904">
      <w:pPr>
        <w:pStyle w:val="ConsPlusNormal"/>
        <w:pBdr>
          <w:top w:val="single" w:sz="6" w:space="0" w:color="auto"/>
        </w:pBdr>
        <w:spacing w:before="100" w:after="100"/>
        <w:jc w:val="both"/>
        <w:rPr>
          <w:rFonts w:ascii="Arial" w:hAnsi="Arial" w:cs="Arial"/>
          <w:color w:val="000000" w:themeColor="text1"/>
          <w:szCs w:val="22"/>
        </w:rPr>
      </w:pPr>
    </w:p>
    <w:p w:rsidR="00FD4904" w:rsidRPr="00FD4904" w:rsidRDefault="00FD4904">
      <w:pPr>
        <w:pStyle w:val="ConsPlusNormal"/>
        <w:ind w:firstLine="540"/>
        <w:jc w:val="both"/>
        <w:rPr>
          <w:rFonts w:ascii="Arial" w:hAnsi="Arial" w:cs="Arial"/>
          <w:color w:val="000000" w:themeColor="text1"/>
          <w:szCs w:val="22"/>
        </w:rPr>
      </w:pPr>
      <w:r w:rsidRPr="00FD4904">
        <w:rPr>
          <w:rFonts w:ascii="Arial" w:hAnsi="Arial" w:cs="Arial"/>
          <w:color w:val="000000" w:themeColor="text1"/>
          <w:szCs w:val="22"/>
        </w:rPr>
        <w:t xml:space="preserve">1) организации и индивидуальные предприниматели, среднесписочная </w:t>
      </w:r>
      <w:proofErr w:type="gramStart"/>
      <w:r w:rsidRPr="00FD4904">
        <w:rPr>
          <w:rFonts w:ascii="Arial" w:hAnsi="Arial" w:cs="Arial"/>
          <w:color w:val="000000" w:themeColor="text1"/>
          <w:szCs w:val="22"/>
        </w:rPr>
        <w:t>численность работников</w:t>
      </w:r>
      <w:proofErr w:type="gramEnd"/>
      <w:r w:rsidRPr="00FD4904">
        <w:rPr>
          <w:rFonts w:ascii="Arial" w:hAnsi="Arial" w:cs="Arial"/>
          <w:color w:val="000000" w:themeColor="text1"/>
          <w:szCs w:val="22"/>
        </w:rPr>
        <w:t xml:space="preserve"> которых за предшествующий календарный год, определяемая в порядке, устанавливаемом федеральным органом исполнительной власти, уполномоченным в области статистики, превышает 100 человек;</w:t>
      </w:r>
    </w:p>
    <w:p w:rsidR="00FD4904" w:rsidRPr="00FD4904" w:rsidRDefault="00FD4904">
      <w:pPr>
        <w:pStyle w:val="ConsPlusNormal"/>
        <w:pBdr>
          <w:top w:val="single" w:sz="6" w:space="0" w:color="auto"/>
        </w:pBdr>
        <w:spacing w:before="100" w:after="100"/>
        <w:jc w:val="both"/>
        <w:rPr>
          <w:rFonts w:ascii="Arial" w:hAnsi="Arial" w:cs="Arial"/>
          <w:color w:val="000000" w:themeColor="text1"/>
          <w:szCs w:val="22"/>
        </w:rPr>
      </w:pPr>
    </w:p>
    <w:p w:rsidR="00FD4904" w:rsidRPr="00FD4904" w:rsidRDefault="00FD4904">
      <w:pPr>
        <w:pStyle w:val="ConsPlusNormal"/>
        <w:ind w:firstLine="540"/>
        <w:jc w:val="both"/>
        <w:rPr>
          <w:rFonts w:ascii="Arial" w:hAnsi="Arial" w:cs="Arial"/>
          <w:color w:val="000000" w:themeColor="text1"/>
          <w:szCs w:val="22"/>
        </w:rPr>
      </w:pPr>
      <w:r w:rsidRPr="00FD4904">
        <w:rPr>
          <w:rFonts w:ascii="Arial" w:hAnsi="Arial" w:cs="Arial"/>
          <w:color w:val="000000" w:themeColor="text1"/>
          <w:szCs w:val="22"/>
        </w:rPr>
        <w:t xml:space="preserve">Положения подпункта 2 пункта 2.1 применяются в отношении аптечных учреждений, признаваемых таковыми в соответствии с Федеральным </w:t>
      </w:r>
      <w:hyperlink r:id="rId27" w:history="1">
        <w:r w:rsidRPr="00FD4904">
          <w:rPr>
            <w:rFonts w:ascii="Arial" w:hAnsi="Arial" w:cs="Arial"/>
            <w:color w:val="000000" w:themeColor="text1"/>
            <w:szCs w:val="22"/>
          </w:rPr>
          <w:t>законом</w:t>
        </w:r>
      </w:hyperlink>
      <w:r w:rsidRPr="00FD4904">
        <w:rPr>
          <w:rFonts w:ascii="Arial" w:hAnsi="Arial" w:cs="Arial"/>
          <w:color w:val="000000" w:themeColor="text1"/>
          <w:szCs w:val="22"/>
        </w:rPr>
        <w:t xml:space="preserve"> от 22.06.1998 N 86-ФЗ "О лекарственных средствах", начиная с 1 января 2011 года (</w:t>
      </w:r>
      <w:hyperlink r:id="rId28" w:history="1">
        <w:r w:rsidRPr="00FD4904">
          <w:rPr>
            <w:rFonts w:ascii="Arial" w:hAnsi="Arial" w:cs="Arial"/>
            <w:color w:val="000000" w:themeColor="text1"/>
            <w:szCs w:val="22"/>
          </w:rPr>
          <w:t>пункт 2.4</w:t>
        </w:r>
      </w:hyperlink>
      <w:r w:rsidRPr="00FD4904">
        <w:rPr>
          <w:rFonts w:ascii="Arial" w:hAnsi="Arial" w:cs="Arial"/>
          <w:color w:val="000000" w:themeColor="text1"/>
          <w:szCs w:val="22"/>
        </w:rPr>
        <w:t xml:space="preserve"> решения </w:t>
      </w:r>
      <w:proofErr w:type="spellStart"/>
      <w:r w:rsidRPr="00FD4904">
        <w:rPr>
          <w:rFonts w:ascii="Arial" w:hAnsi="Arial" w:cs="Arial"/>
          <w:color w:val="000000" w:themeColor="text1"/>
          <w:szCs w:val="22"/>
        </w:rPr>
        <w:t>Жирновской</w:t>
      </w:r>
      <w:proofErr w:type="spellEnd"/>
      <w:r w:rsidRPr="00FD4904">
        <w:rPr>
          <w:rFonts w:ascii="Arial" w:hAnsi="Arial" w:cs="Arial"/>
          <w:color w:val="000000" w:themeColor="text1"/>
          <w:szCs w:val="22"/>
        </w:rPr>
        <w:t xml:space="preserve"> районной Думы Волгоградской обл. от 19.03.2009 N 48/265-Д)</w:t>
      </w:r>
    </w:p>
    <w:p w:rsidR="00FD4904" w:rsidRPr="00FD4904" w:rsidRDefault="00FD4904">
      <w:pPr>
        <w:pStyle w:val="ConsPlusNormal"/>
        <w:pBdr>
          <w:top w:val="single" w:sz="6" w:space="0" w:color="auto"/>
        </w:pBdr>
        <w:spacing w:before="100" w:after="100"/>
        <w:jc w:val="both"/>
        <w:rPr>
          <w:rFonts w:ascii="Arial" w:hAnsi="Arial" w:cs="Arial"/>
          <w:color w:val="000000" w:themeColor="text1"/>
          <w:szCs w:val="22"/>
        </w:rPr>
      </w:pPr>
    </w:p>
    <w:p w:rsidR="00FD4904" w:rsidRPr="00FD4904" w:rsidRDefault="00FD4904">
      <w:pPr>
        <w:pStyle w:val="ConsPlusNormal"/>
        <w:ind w:firstLine="540"/>
        <w:jc w:val="both"/>
        <w:rPr>
          <w:rFonts w:ascii="Arial" w:hAnsi="Arial" w:cs="Arial"/>
          <w:color w:val="000000" w:themeColor="text1"/>
          <w:szCs w:val="22"/>
        </w:rPr>
      </w:pPr>
      <w:r w:rsidRPr="00FD4904">
        <w:rPr>
          <w:rFonts w:ascii="Arial" w:hAnsi="Arial" w:cs="Arial"/>
          <w:color w:val="000000" w:themeColor="text1"/>
          <w:szCs w:val="22"/>
        </w:rPr>
        <w:t xml:space="preserve">2) организации, в которых доля участия других организаций составляет более 25 процентов. Указанное ограничение не распространяется на организации, уставный капитал которых полностью состоит из вкладов общественных организаций инвалидов, если среднесписочная численность инвалидов среди их работников составляет не менее 50 процентов, а их доля в фонде оплаты труда - не менее 25 процентов, на организации потребительской кооперации, осуществляющие свою деятельность в соответствии с </w:t>
      </w:r>
      <w:hyperlink r:id="rId29" w:history="1">
        <w:r w:rsidRPr="00FD4904">
          <w:rPr>
            <w:rFonts w:ascii="Arial" w:hAnsi="Arial" w:cs="Arial"/>
            <w:color w:val="000000" w:themeColor="text1"/>
            <w:szCs w:val="22"/>
          </w:rPr>
          <w:t>Законом</w:t>
        </w:r>
      </w:hyperlink>
      <w:r w:rsidRPr="00FD4904">
        <w:rPr>
          <w:rFonts w:ascii="Arial" w:hAnsi="Arial" w:cs="Arial"/>
          <w:color w:val="000000" w:themeColor="text1"/>
          <w:szCs w:val="22"/>
        </w:rPr>
        <w:t xml:space="preserve"> Российской Федерации от 19.06.1992 N 3085-1 "О потребительской кооперации (потребительских обществах, их союзах) в Российской Федерации", а также на хозяйственные общества, единственными учредителями которых являются потребительские общества и их союзы, осуществляющие свою деятельность в соответствии с указанным </w:t>
      </w:r>
      <w:hyperlink r:id="rId30" w:history="1">
        <w:r w:rsidRPr="00FD4904">
          <w:rPr>
            <w:rFonts w:ascii="Arial" w:hAnsi="Arial" w:cs="Arial"/>
            <w:color w:val="000000" w:themeColor="text1"/>
            <w:szCs w:val="22"/>
          </w:rPr>
          <w:t>Законом</w:t>
        </w:r>
      </w:hyperlink>
      <w:r w:rsidRPr="00FD4904">
        <w:rPr>
          <w:rFonts w:ascii="Arial" w:hAnsi="Arial" w:cs="Arial"/>
          <w:color w:val="000000" w:themeColor="text1"/>
          <w:szCs w:val="22"/>
        </w:rPr>
        <w:t>;</w:t>
      </w:r>
    </w:p>
    <w:p w:rsidR="00FD4904" w:rsidRPr="00FD4904" w:rsidRDefault="00FD4904">
      <w:pPr>
        <w:pStyle w:val="ConsPlusNormal"/>
        <w:ind w:firstLine="540"/>
        <w:jc w:val="both"/>
        <w:rPr>
          <w:rFonts w:ascii="Arial" w:hAnsi="Arial" w:cs="Arial"/>
          <w:color w:val="000000" w:themeColor="text1"/>
          <w:szCs w:val="22"/>
        </w:rPr>
      </w:pPr>
      <w:r w:rsidRPr="00FD4904">
        <w:rPr>
          <w:rFonts w:ascii="Arial" w:hAnsi="Arial" w:cs="Arial"/>
          <w:color w:val="000000" w:themeColor="text1"/>
          <w:szCs w:val="22"/>
        </w:rPr>
        <w:t xml:space="preserve">3) индивидуальные предприниматели, перешедшие в соответствии с </w:t>
      </w:r>
      <w:hyperlink r:id="rId31" w:history="1">
        <w:r w:rsidRPr="00FD4904">
          <w:rPr>
            <w:rFonts w:ascii="Arial" w:hAnsi="Arial" w:cs="Arial"/>
            <w:color w:val="000000" w:themeColor="text1"/>
            <w:szCs w:val="22"/>
          </w:rPr>
          <w:t>главой 26.2</w:t>
        </w:r>
      </w:hyperlink>
      <w:r w:rsidRPr="00FD4904">
        <w:rPr>
          <w:rFonts w:ascii="Arial" w:hAnsi="Arial" w:cs="Arial"/>
          <w:color w:val="000000" w:themeColor="text1"/>
          <w:szCs w:val="22"/>
        </w:rPr>
        <w:t xml:space="preserve"> Налогового кодекса РФ на упрощенную систему налогообложения на основе патента по видам предпринимательской деятельности, которые по решениям представительных органов муниципальных районов, городских округов, законодательных (представительных) органов государственной власти городов федерального значения Москвы и Санкт-Петербурга переведены на систему налогообложения в виде единого налога на вмененный доход для отдельных видов деятельности;</w:t>
      </w:r>
    </w:p>
    <w:p w:rsidR="00FD4904" w:rsidRPr="00FD4904" w:rsidRDefault="00FD4904">
      <w:pPr>
        <w:pStyle w:val="ConsPlusNormal"/>
        <w:ind w:firstLine="540"/>
        <w:jc w:val="both"/>
        <w:rPr>
          <w:rFonts w:ascii="Arial" w:hAnsi="Arial" w:cs="Arial"/>
          <w:color w:val="000000" w:themeColor="text1"/>
          <w:szCs w:val="22"/>
        </w:rPr>
      </w:pPr>
      <w:r w:rsidRPr="00FD4904">
        <w:rPr>
          <w:rFonts w:ascii="Arial" w:hAnsi="Arial" w:cs="Arial"/>
          <w:color w:val="000000" w:themeColor="text1"/>
          <w:szCs w:val="22"/>
        </w:rPr>
        <w:t xml:space="preserve">4) учреждения образования, здравоохранения и социального обеспечения в части предпринимательской деятельности по оказанию услуг общественного питания, предусмотренной </w:t>
      </w:r>
      <w:hyperlink w:anchor="P30" w:history="1">
        <w:r w:rsidRPr="00FD4904">
          <w:rPr>
            <w:rFonts w:ascii="Arial" w:hAnsi="Arial" w:cs="Arial"/>
            <w:color w:val="000000" w:themeColor="text1"/>
            <w:szCs w:val="22"/>
          </w:rPr>
          <w:t>подпунктом 8 пункта 2</w:t>
        </w:r>
      </w:hyperlink>
      <w:r w:rsidRPr="00FD4904">
        <w:rPr>
          <w:rFonts w:ascii="Arial" w:hAnsi="Arial" w:cs="Arial"/>
          <w:color w:val="000000" w:themeColor="text1"/>
          <w:szCs w:val="22"/>
        </w:rPr>
        <w:t xml:space="preserve"> настоящей статьи, если оказание услуг общественного питания является неотъемлемой частью процесса функционирования указанных учреждений и эти услуги оказываются непосредственно этими учреждениями;</w:t>
      </w:r>
    </w:p>
    <w:p w:rsidR="00FD4904" w:rsidRPr="00FD4904" w:rsidRDefault="00FD4904">
      <w:pPr>
        <w:pStyle w:val="ConsPlusNormal"/>
        <w:ind w:firstLine="540"/>
        <w:jc w:val="both"/>
        <w:rPr>
          <w:rFonts w:ascii="Arial" w:hAnsi="Arial" w:cs="Arial"/>
          <w:color w:val="000000" w:themeColor="text1"/>
          <w:szCs w:val="22"/>
        </w:rPr>
      </w:pPr>
      <w:r w:rsidRPr="00FD4904">
        <w:rPr>
          <w:rFonts w:ascii="Arial" w:hAnsi="Arial" w:cs="Arial"/>
          <w:color w:val="000000" w:themeColor="text1"/>
          <w:szCs w:val="22"/>
        </w:rPr>
        <w:t xml:space="preserve">5) организации и индивидуальные предприниматели, осуществляющие виды предпринимательской деятельности, указанные в </w:t>
      </w:r>
      <w:hyperlink w:anchor="P38" w:history="1">
        <w:r w:rsidRPr="00FD4904">
          <w:rPr>
            <w:rFonts w:ascii="Arial" w:hAnsi="Arial" w:cs="Arial"/>
            <w:color w:val="000000" w:themeColor="text1"/>
            <w:szCs w:val="22"/>
          </w:rPr>
          <w:t>подпунктах 13</w:t>
        </w:r>
      </w:hyperlink>
      <w:r w:rsidRPr="00FD4904">
        <w:rPr>
          <w:rFonts w:ascii="Arial" w:hAnsi="Arial" w:cs="Arial"/>
          <w:color w:val="000000" w:themeColor="text1"/>
          <w:szCs w:val="22"/>
        </w:rPr>
        <w:t xml:space="preserve"> и </w:t>
      </w:r>
      <w:hyperlink w:anchor="P40" w:history="1">
        <w:r w:rsidRPr="00FD4904">
          <w:rPr>
            <w:rFonts w:ascii="Arial" w:hAnsi="Arial" w:cs="Arial"/>
            <w:color w:val="000000" w:themeColor="text1"/>
            <w:szCs w:val="22"/>
          </w:rPr>
          <w:t>14 пункта 2</w:t>
        </w:r>
      </w:hyperlink>
      <w:r w:rsidRPr="00FD4904">
        <w:rPr>
          <w:rFonts w:ascii="Arial" w:hAnsi="Arial" w:cs="Arial"/>
          <w:color w:val="000000" w:themeColor="text1"/>
          <w:szCs w:val="22"/>
        </w:rPr>
        <w:t xml:space="preserve"> настоящей статьи, в части оказания услуг по передаче во временное владение и (или) в пользование автозаправочных станций и </w:t>
      </w:r>
      <w:proofErr w:type="spellStart"/>
      <w:r w:rsidRPr="00FD4904">
        <w:rPr>
          <w:rFonts w:ascii="Arial" w:hAnsi="Arial" w:cs="Arial"/>
          <w:color w:val="000000" w:themeColor="text1"/>
          <w:szCs w:val="22"/>
        </w:rPr>
        <w:t>автогазозаправочных</w:t>
      </w:r>
      <w:proofErr w:type="spellEnd"/>
      <w:r w:rsidRPr="00FD4904">
        <w:rPr>
          <w:rFonts w:ascii="Arial" w:hAnsi="Arial" w:cs="Arial"/>
          <w:color w:val="000000" w:themeColor="text1"/>
          <w:szCs w:val="22"/>
        </w:rPr>
        <w:t xml:space="preserve"> станций.</w:t>
      </w:r>
    </w:p>
    <w:p w:rsidR="00FD4904" w:rsidRPr="00FD4904" w:rsidRDefault="00FD4904">
      <w:pPr>
        <w:pStyle w:val="ConsPlusNormal"/>
        <w:jc w:val="both"/>
        <w:rPr>
          <w:rFonts w:ascii="Arial" w:hAnsi="Arial" w:cs="Arial"/>
          <w:color w:val="000000" w:themeColor="text1"/>
          <w:szCs w:val="22"/>
        </w:rPr>
      </w:pPr>
      <w:r w:rsidRPr="00FD4904">
        <w:rPr>
          <w:rFonts w:ascii="Arial" w:hAnsi="Arial" w:cs="Arial"/>
          <w:color w:val="000000" w:themeColor="text1"/>
          <w:szCs w:val="22"/>
        </w:rPr>
        <w:t xml:space="preserve">(п. 2.1 введен </w:t>
      </w:r>
      <w:hyperlink r:id="rId32" w:history="1">
        <w:r w:rsidRPr="00FD4904">
          <w:rPr>
            <w:rFonts w:ascii="Arial" w:hAnsi="Arial" w:cs="Arial"/>
            <w:color w:val="000000" w:themeColor="text1"/>
            <w:szCs w:val="22"/>
          </w:rPr>
          <w:t>Решением</w:t>
        </w:r>
      </w:hyperlink>
      <w:r w:rsidRPr="00FD4904">
        <w:rPr>
          <w:rFonts w:ascii="Arial" w:hAnsi="Arial" w:cs="Arial"/>
          <w:color w:val="000000" w:themeColor="text1"/>
          <w:szCs w:val="22"/>
        </w:rPr>
        <w:t xml:space="preserve"> </w:t>
      </w:r>
      <w:proofErr w:type="spellStart"/>
      <w:r w:rsidRPr="00FD4904">
        <w:rPr>
          <w:rFonts w:ascii="Arial" w:hAnsi="Arial" w:cs="Arial"/>
          <w:color w:val="000000" w:themeColor="text1"/>
          <w:szCs w:val="22"/>
        </w:rPr>
        <w:t>Жирновской</w:t>
      </w:r>
      <w:proofErr w:type="spellEnd"/>
      <w:r w:rsidRPr="00FD4904">
        <w:rPr>
          <w:rFonts w:ascii="Arial" w:hAnsi="Arial" w:cs="Arial"/>
          <w:color w:val="000000" w:themeColor="text1"/>
          <w:szCs w:val="22"/>
        </w:rPr>
        <w:t xml:space="preserve"> районной Думы Волгоградской обл. от 19.03.2009 N 48/265-Д)</w:t>
      </w:r>
    </w:p>
    <w:p w:rsidR="00FD4904" w:rsidRPr="00FD4904" w:rsidRDefault="00FD4904">
      <w:pPr>
        <w:pStyle w:val="ConsPlusNormal"/>
        <w:ind w:firstLine="540"/>
        <w:jc w:val="both"/>
        <w:rPr>
          <w:rFonts w:ascii="Arial" w:hAnsi="Arial" w:cs="Arial"/>
          <w:color w:val="000000" w:themeColor="text1"/>
          <w:szCs w:val="22"/>
        </w:rPr>
      </w:pPr>
      <w:r w:rsidRPr="00FD4904">
        <w:rPr>
          <w:rFonts w:ascii="Arial" w:hAnsi="Arial" w:cs="Arial"/>
          <w:color w:val="000000" w:themeColor="text1"/>
          <w:szCs w:val="22"/>
        </w:rPr>
        <w:t xml:space="preserve">3. Единый налог не применяется в отношении видов предпринимательской деятельности, указанных в </w:t>
      </w:r>
      <w:hyperlink w:anchor="P19" w:history="1">
        <w:r w:rsidRPr="00FD4904">
          <w:rPr>
            <w:rFonts w:ascii="Arial" w:hAnsi="Arial" w:cs="Arial"/>
            <w:color w:val="000000" w:themeColor="text1"/>
            <w:szCs w:val="22"/>
          </w:rPr>
          <w:t>пункте 2</w:t>
        </w:r>
      </w:hyperlink>
      <w:r w:rsidRPr="00FD4904">
        <w:rPr>
          <w:rFonts w:ascii="Arial" w:hAnsi="Arial" w:cs="Arial"/>
          <w:color w:val="000000" w:themeColor="text1"/>
          <w:szCs w:val="22"/>
        </w:rPr>
        <w:t xml:space="preserve">, в случае осуществления их в рамках договора простого товарищества (договора о совместной деятельности) или договора доверительного управления имуществом, а также в случае осуществления их налогоплательщиками, отнесенными к категории крупнейших в соответствии со </w:t>
      </w:r>
      <w:hyperlink r:id="rId33" w:history="1">
        <w:r w:rsidRPr="00FD4904">
          <w:rPr>
            <w:rFonts w:ascii="Arial" w:hAnsi="Arial" w:cs="Arial"/>
            <w:color w:val="000000" w:themeColor="text1"/>
            <w:szCs w:val="22"/>
          </w:rPr>
          <w:t>статьей 83</w:t>
        </w:r>
      </w:hyperlink>
      <w:r w:rsidRPr="00FD4904">
        <w:rPr>
          <w:rFonts w:ascii="Arial" w:hAnsi="Arial" w:cs="Arial"/>
          <w:color w:val="000000" w:themeColor="text1"/>
          <w:szCs w:val="22"/>
        </w:rPr>
        <w:t xml:space="preserve"> Налогового кодекса РФ.</w:t>
      </w:r>
    </w:p>
    <w:p w:rsidR="00FD4904" w:rsidRPr="00FD4904" w:rsidRDefault="00FD4904">
      <w:pPr>
        <w:pStyle w:val="ConsPlusNormal"/>
        <w:jc w:val="both"/>
        <w:rPr>
          <w:rFonts w:ascii="Arial" w:hAnsi="Arial" w:cs="Arial"/>
          <w:color w:val="000000" w:themeColor="text1"/>
          <w:szCs w:val="22"/>
        </w:rPr>
      </w:pPr>
      <w:r w:rsidRPr="00FD4904">
        <w:rPr>
          <w:rFonts w:ascii="Arial" w:hAnsi="Arial" w:cs="Arial"/>
          <w:color w:val="000000" w:themeColor="text1"/>
          <w:szCs w:val="22"/>
        </w:rPr>
        <w:t xml:space="preserve">(в ред. </w:t>
      </w:r>
      <w:hyperlink r:id="rId34" w:history="1">
        <w:r w:rsidRPr="00FD4904">
          <w:rPr>
            <w:rFonts w:ascii="Arial" w:hAnsi="Arial" w:cs="Arial"/>
            <w:color w:val="000000" w:themeColor="text1"/>
            <w:szCs w:val="22"/>
          </w:rPr>
          <w:t>решения</w:t>
        </w:r>
      </w:hyperlink>
      <w:r w:rsidRPr="00FD4904">
        <w:rPr>
          <w:rFonts w:ascii="Arial" w:hAnsi="Arial" w:cs="Arial"/>
          <w:color w:val="000000" w:themeColor="text1"/>
          <w:szCs w:val="22"/>
        </w:rPr>
        <w:t xml:space="preserve"> </w:t>
      </w:r>
      <w:proofErr w:type="spellStart"/>
      <w:r w:rsidRPr="00FD4904">
        <w:rPr>
          <w:rFonts w:ascii="Arial" w:hAnsi="Arial" w:cs="Arial"/>
          <w:color w:val="000000" w:themeColor="text1"/>
          <w:szCs w:val="22"/>
        </w:rPr>
        <w:t>Жирновской</w:t>
      </w:r>
      <w:proofErr w:type="spellEnd"/>
      <w:r w:rsidRPr="00FD4904">
        <w:rPr>
          <w:rFonts w:ascii="Arial" w:hAnsi="Arial" w:cs="Arial"/>
          <w:color w:val="000000" w:themeColor="text1"/>
          <w:szCs w:val="22"/>
        </w:rPr>
        <w:t xml:space="preserve"> районной Думы Волгоградской обл. от 19.03.2009 N 48/265-Д)</w:t>
      </w:r>
    </w:p>
    <w:p w:rsidR="00FD4904" w:rsidRPr="00FD4904" w:rsidRDefault="00FD4904">
      <w:pPr>
        <w:pStyle w:val="ConsPlusNormal"/>
        <w:ind w:firstLine="540"/>
        <w:jc w:val="both"/>
        <w:rPr>
          <w:rFonts w:ascii="Arial" w:hAnsi="Arial" w:cs="Arial"/>
          <w:color w:val="000000" w:themeColor="text1"/>
          <w:szCs w:val="22"/>
        </w:rPr>
      </w:pPr>
      <w:r w:rsidRPr="00FD4904">
        <w:rPr>
          <w:rFonts w:ascii="Arial" w:hAnsi="Arial" w:cs="Arial"/>
          <w:color w:val="000000" w:themeColor="text1"/>
          <w:szCs w:val="22"/>
        </w:rPr>
        <w:t xml:space="preserve">Единый налог не применяется в отношении видов предпринимательской деятельности, указанных в </w:t>
      </w:r>
      <w:hyperlink w:anchor="P27" w:history="1">
        <w:r w:rsidRPr="00FD4904">
          <w:rPr>
            <w:rFonts w:ascii="Arial" w:hAnsi="Arial" w:cs="Arial"/>
            <w:color w:val="000000" w:themeColor="text1"/>
            <w:szCs w:val="22"/>
          </w:rPr>
          <w:t>подпунктах 6</w:t>
        </w:r>
      </w:hyperlink>
      <w:r w:rsidRPr="00FD4904">
        <w:rPr>
          <w:rFonts w:ascii="Arial" w:hAnsi="Arial" w:cs="Arial"/>
          <w:color w:val="000000" w:themeColor="text1"/>
          <w:szCs w:val="22"/>
        </w:rPr>
        <w:t xml:space="preserve"> - </w:t>
      </w:r>
      <w:hyperlink w:anchor="P32" w:history="1">
        <w:r w:rsidRPr="00FD4904">
          <w:rPr>
            <w:rFonts w:ascii="Arial" w:hAnsi="Arial" w:cs="Arial"/>
            <w:color w:val="000000" w:themeColor="text1"/>
            <w:szCs w:val="22"/>
          </w:rPr>
          <w:t>9 пункта 2</w:t>
        </w:r>
      </w:hyperlink>
      <w:r w:rsidRPr="00FD4904">
        <w:rPr>
          <w:rFonts w:ascii="Arial" w:hAnsi="Arial" w:cs="Arial"/>
          <w:color w:val="000000" w:themeColor="text1"/>
          <w:szCs w:val="22"/>
        </w:rPr>
        <w:t xml:space="preserve">, в случае если они осуществляются организациями и индивидуальными предпринимателями, перешедшими в соответствии с </w:t>
      </w:r>
      <w:hyperlink r:id="rId35" w:history="1">
        <w:r w:rsidRPr="00FD4904">
          <w:rPr>
            <w:rFonts w:ascii="Arial" w:hAnsi="Arial" w:cs="Arial"/>
            <w:color w:val="000000" w:themeColor="text1"/>
            <w:szCs w:val="22"/>
          </w:rPr>
          <w:t>главой 26.1</w:t>
        </w:r>
      </w:hyperlink>
      <w:r w:rsidRPr="00FD4904">
        <w:rPr>
          <w:rFonts w:ascii="Arial" w:hAnsi="Arial" w:cs="Arial"/>
          <w:color w:val="000000" w:themeColor="text1"/>
          <w:szCs w:val="22"/>
        </w:rPr>
        <w:t xml:space="preserve"> Налогового кодекса РФ на уплату единого сельскохозяйственного налога, и указанные организации и индивидуальные предприниматели реализуют через свои объекты организации торговли и (или) общественного питания произведенную ими сельскохозяйственную продукцию, включая продукцию первичной переработки, произведенную ими из сельскохозяйственного сырья собственного производства.</w:t>
      </w:r>
    </w:p>
    <w:p w:rsidR="00FD4904" w:rsidRPr="00FD4904" w:rsidRDefault="00FD4904">
      <w:pPr>
        <w:pStyle w:val="ConsPlusNormal"/>
        <w:jc w:val="both"/>
        <w:rPr>
          <w:rFonts w:ascii="Arial" w:hAnsi="Arial" w:cs="Arial"/>
          <w:color w:val="000000" w:themeColor="text1"/>
          <w:szCs w:val="22"/>
        </w:rPr>
      </w:pPr>
      <w:r w:rsidRPr="00FD4904">
        <w:rPr>
          <w:rFonts w:ascii="Arial" w:hAnsi="Arial" w:cs="Arial"/>
          <w:color w:val="000000" w:themeColor="text1"/>
          <w:szCs w:val="22"/>
        </w:rPr>
        <w:t xml:space="preserve">(в ред. </w:t>
      </w:r>
      <w:hyperlink r:id="rId36" w:history="1">
        <w:r w:rsidRPr="00FD4904">
          <w:rPr>
            <w:rFonts w:ascii="Arial" w:hAnsi="Arial" w:cs="Arial"/>
            <w:color w:val="000000" w:themeColor="text1"/>
            <w:szCs w:val="22"/>
          </w:rPr>
          <w:t>решения</w:t>
        </w:r>
      </w:hyperlink>
      <w:r w:rsidRPr="00FD4904">
        <w:rPr>
          <w:rFonts w:ascii="Arial" w:hAnsi="Arial" w:cs="Arial"/>
          <w:color w:val="000000" w:themeColor="text1"/>
          <w:szCs w:val="22"/>
        </w:rPr>
        <w:t xml:space="preserve"> </w:t>
      </w:r>
      <w:proofErr w:type="spellStart"/>
      <w:r w:rsidRPr="00FD4904">
        <w:rPr>
          <w:rFonts w:ascii="Arial" w:hAnsi="Arial" w:cs="Arial"/>
          <w:color w:val="000000" w:themeColor="text1"/>
          <w:szCs w:val="22"/>
        </w:rPr>
        <w:t>Жирновской</w:t>
      </w:r>
      <w:proofErr w:type="spellEnd"/>
      <w:r w:rsidRPr="00FD4904">
        <w:rPr>
          <w:rFonts w:ascii="Arial" w:hAnsi="Arial" w:cs="Arial"/>
          <w:color w:val="000000" w:themeColor="text1"/>
          <w:szCs w:val="22"/>
        </w:rPr>
        <w:t xml:space="preserve"> районной Думы Волгоградской обл. от 19.03.2009 N 48/265-Д)</w:t>
      </w:r>
    </w:p>
    <w:p w:rsidR="00FD4904" w:rsidRPr="00FD4904" w:rsidRDefault="00FD4904">
      <w:pPr>
        <w:pStyle w:val="ConsPlusNormal"/>
        <w:ind w:firstLine="540"/>
        <w:jc w:val="both"/>
        <w:rPr>
          <w:rFonts w:ascii="Arial" w:hAnsi="Arial" w:cs="Arial"/>
          <w:color w:val="000000" w:themeColor="text1"/>
          <w:szCs w:val="22"/>
        </w:rPr>
      </w:pPr>
      <w:r w:rsidRPr="00FD4904">
        <w:rPr>
          <w:rFonts w:ascii="Arial" w:hAnsi="Arial" w:cs="Arial"/>
          <w:color w:val="000000" w:themeColor="text1"/>
          <w:szCs w:val="22"/>
        </w:rPr>
        <w:t>4. Установить, что значение корректирующего коэффициента базовой доходности (К2), учитывающего совокупность особенностей ведения предпринимательской деятельности, рассчитывается по следующей формуле:</w:t>
      </w:r>
    </w:p>
    <w:p w:rsidR="00FD4904" w:rsidRPr="00FD4904" w:rsidRDefault="00FD4904">
      <w:pPr>
        <w:pStyle w:val="ConsPlusNormal"/>
        <w:jc w:val="both"/>
        <w:rPr>
          <w:rFonts w:ascii="Arial" w:hAnsi="Arial" w:cs="Arial"/>
          <w:color w:val="000000" w:themeColor="text1"/>
          <w:szCs w:val="22"/>
        </w:rPr>
      </w:pPr>
    </w:p>
    <w:p w:rsidR="00FD4904" w:rsidRPr="00FD4904" w:rsidRDefault="00FD4904">
      <w:pPr>
        <w:pStyle w:val="ConsPlusNormal"/>
        <w:jc w:val="center"/>
        <w:rPr>
          <w:rFonts w:ascii="Arial" w:hAnsi="Arial" w:cs="Arial"/>
          <w:color w:val="000000" w:themeColor="text1"/>
          <w:szCs w:val="22"/>
        </w:rPr>
      </w:pPr>
      <w:r w:rsidRPr="00FD4904">
        <w:rPr>
          <w:rFonts w:ascii="Arial" w:hAnsi="Arial" w:cs="Arial"/>
          <w:color w:val="000000" w:themeColor="text1"/>
          <w:szCs w:val="22"/>
        </w:rPr>
        <w:t xml:space="preserve">К2 = </w:t>
      </w:r>
      <w:proofErr w:type="spellStart"/>
      <w:r w:rsidRPr="00FD4904">
        <w:rPr>
          <w:rFonts w:ascii="Arial" w:hAnsi="Arial" w:cs="Arial"/>
          <w:color w:val="000000" w:themeColor="text1"/>
          <w:szCs w:val="22"/>
        </w:rPr>
        <w:t>Кас</w:t>
      </w:r>
      <w:proofErr w:type="spellEnd"/>
      <w:r w:rsidRPr="00FD4904">
        <w:rPr>
          <w:rFonts w:ascii="Arial" w:hAnsi="Arial" w:cs="Arial"/>
          <w:color w:val="000000" w:themeColor="text1"/>
          <w:szCs w:val="22"/>
        </w:rPr>
        <w:t xml:space="preserve"> x Км x Кио,</w:t>
      </w:r>
    </w:p>
    <w:p w:rsidR="00FD4904" w:rsidRPr="00FD4904" w:rsidRDefault="00FD4904">
      <w:pPr>
        <w:pStyle w:val="ConsPlusNormal"/>
        <w:jc w:val="both"/>
        <w:rPr>
          <w:rFonts w:ascii="Arial" w:hAnsi="Arial" w:cs="Arial"/>
          <w:color w:val="000000" w:themeColor="text1"/>
          <w:szCs w:val="22"/>
        </w:rPr>
      </w:pPr>
    </w:p>
    <w:p w:rsidR="00FD4904" w:rsidRPr="00FD4904" w:rsidRDefault="00FD4904">
      <w:pPr>
        <w:pStyle w:val="ConsPlusNormal"/>
        <w:ind w:firstLine="540"/>
        <w:jc w:val="both"/>
        <w:rPr>
          <w:rFonts w:ascii="Arial" w:hAnsi="Arial" w:cs="Arial"/>
          <w:color w:val="000000" w:themeColor="text1"/>
          <w:szCs w:val="22"/>
        </w:rPr>
      </w:pPr>
      <w:r w:rsidRPr="00FD4904">
        <w:rPr>
          <w:rFonts w:ascii="Arial" w:hAnsi="Arial" w:cs="Arial"/>
          <w:color w:val="000000" w:themeColor="text1"/>
          <w:szCs w:val="22"/>
        </w:rPr>
        <w:t xml:space="preserve">где: </w:t>
      </w:r>
      <w:proofErr w:type="spellStart"/>
      <w:r w:rsidRPr="00FD4904">
        <w:rPr>
          <w:rFonts w:ascii="Arial" w:hAnsi="Arial" w:cs="Arial"/>
          <w:color w:val="000000" w:themeColor="text1"/>
          <w:szCs w:val="22"/>
        </w:rPr>
        <w:t>Кас</w:t>
      </w:r>
      <w:proofErr w:type="spellEnd"/>
      <w:r w:rsidRPr="00FD4904">
        <w:rPr>
          <w:rFonts w:ascii="Arial" w:hAnsi="Arial" w:cs="Arial"/>
          <w:color w:val="000000" w:themeColor="text1"/>
          <w:szCs w:val="22"/>
        </w:rPr>
        <w:t xml:space="preserve"> - коэффициент, учитывающий ассортимент товаров и виды работ (услуг);</w:t>
      </w:r>
    </w:p>
    <w:p w:rsidR="00FD4904" w:rsidRPr="00FD4904" w:rsidRDefault="00FD4904">
      <w:pPr>
        <w:pStyle w:val="ConsPlusNormal"/>
        <w:ind w:firstLine="540"/>
        <w:jc w:val="both"/>
        <w:rPr>
          <w:rFonts w:ascii="Arial" w:hAnsi="Arial" w:cs="Arial"/>
          <w:color w:val="000000" w:themeColor="text1"/>
          <w:szCs w:val="22"/>
        </w:rPr>
      </w:pPr>
      <w:r w:rsidRPr="00FD4904">
        <w:rPr>
          <w:rFonts w:ascii="Arial" w:hAnsi="Arial" w:cs="Arial"/>
          <w:color w:val="000000" w:themeColor="text1"/>
          <w:szCs w:val="22"/>
        </w:rPr>
        <w:t>Км - коэффициент, учитывающий особенности места ведения предпринимательской деятельности;</w:t>
      </w:r>
    </w:p>
    <w:p w:rsidR="00FD4904" w:rsidRPr="00FD4904" w:rsidRDefault="00FD4904">
      <w:pPr>
        <w:pStyle w:val="ConsPlusNormal"/>
        <w:ind w:firstLine="540"/>
        <w:jc w:val="both"/>
        <w:rPr>
          <w:rFonts w:ascii="Arial" w:hAnsi="Arial" w:cs="Arial"/>
          <w:color w:val="000000" w:themeColor="text1"/>
          <w:szCs w:val="22"/>
        </w:rPr>
      </w:pPr>
      <w:r w:rsidRPr="00FD4904">
        <w:rPr>
          <w:rFonts w:ascii="Arial" w:hAnsi="Arial" w:cs="Arial"/>
          <w:color w:val="000000" w:themeColor="text1"/>
          <w:szCs w:val="22"/>
        </w:rPr>
        <w:t>Кио - коэффициент, учитывающий иные особенности ведения предпринимательской деятельности.</w:t>
      </w:r>
    </w:p>
    <w:p w:rsidR="00FD4904" w:rsidRPr="00FD4904" w:rsidRDefault="00FD4904">
      <w:pPr>
        <w:pStyle w:val="ConsPlusNormal"/>
        <w:ind w:firstLine="540"/>
        <w:jc w:val="both"/>
        <w:rPr>
          <w:rFonts w:ascii="Arial" w:hAnsi="Arial" w:cs="Arial"/>
          <w:color w:val="000000" w:themeColor="text1"/>
          <w:szCs w:val="22"/>
        </w:rPr>
      </w:pPr>
      <w:r w:rsidRPr="00FD4904">
        <w:rPr>
          <w:rFonts w:ascii="Arial" w:hAnsi="Arial" w:cs="Arial"/>
          <w:color w:val="000000" w:themeColor="text1"/>
          <w:szCs w:val="22"/>
        </w:rPr>
        <w:t>5. Значения коэффициента, учитывающего ассортимент товаров и виды работ (услуг) (</w:t>
      </w:r>
      <w:proofErr w:type="spellStart"/>
      <w:r w:rsidRPr="00FD4904">
        <w:rPr>
          <w:rFonts w:ascii="Arial" w:hAnsi="Arial" w:cs="Arial"/>
          <w:color w:val="000000" w:themeColor="text1"/>
          <w:szCs w:val="22"/>
        </w:rPr>
        <w:t>Кас</w:t>
      </w:r>
      <w:proofErr w:type="spellEnd"/>
      <w:r w:rsidRPr="00FD4904">
        <w:rPr>
          <w:rFonts w:ascii="Arial" w:hAnsi="Arial" w:cs="Arial"/>
          <w:color w:val="000000" w:themeColor="text1"/>
          <w:szCs w:val="22"/>
        </w:rPr>
        <w:t>), устанавливаются согласно таблице в следующих размерах:</w:t>
      </w:r>
    </w:p>
    <w:p w:rsidR="00FD4904" w:rsidRPr="00FD4904" w:rsidRDefault="00FD4904">
      <w:pPr>
        <w:pStyle w:val="ConsPlusNormal"/>
        <w:jc w:val="both"/>
        <w:rPr>
          <w:rFonts w:ascii="Arial" w:hAnsi="Arial" w:cs="Arial"/>
          <w:color w:val="000000" w:themeColor="text1"/>
          <w:szCs w:val="22"/>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54"/>
        <w:gridCol w:w="1417"/>
      </w:tblGrid>
      <w:tr w:rsidR="00FD4904" w:rsidRPr="00FD4904">
        <w:tc>
          <w:tcPr>
            <w:tcW w:w="7654" w:type="dxa"/>
          </w:tcPr>
          <w:p w:rsidR="00FD4904" w:rsidRPr="00FD4904" w:rsidRDefault="00FD4904">
            <w:pPr>
              <w:pStyle w:val="ConsPlusNormal"/>
              <w:jc w:val="center"/>
              <w:rPr>
                <w:rFonts w:ascii="Arial" w:hAnsi="Arial" w:cs="Arial"/>
                <w:color w:val="000000" w:themeColor="text1"/>
                <w:szCs w:val="22"/>
              </w:rPr>
            </w:pPr>
            <w:r w:rsidRPr="00FD4904">
              <w:rPr>
                <w:rFonts w:ascii="Arial" w:hAnsi="Arial" w:cs="Arial"/>
                <w:color w:val="000000" w:themeColor="text1"/>
                <w:szCs w:val="22"/>
              </w:rPr>
              <w:t>Ассортимент товара и виды работ (услуг)</w:t>
            </w:r>
          </w:p>
        </w:tc>
        <w:tc>
          <w:tcPr>
            <w:tcW w:w="1417" w:type="dxa"/>
          </w:tcPr>
          <w:p w:rsidR="00FD4904" w:rsidRPr="00FD4904" w:rsidRDefault="00FD4904">
            <w:pPr>
              <w:pStyle w:val="ConsPlusNormal"/>
              <w:jc w:val="center"/>
              <w:rPr>
                <w:rFonts w:ascii="Arial" w:hAnsi="Arial" w:cs="Arial"/>
                <w:color w:val="000000" w:themeColor="text1"/>
                <w:szCs w:val="22"/>
              </w:rPr>
            </w:pPr>
            <w:r w:rsidRPr="00FD4904">
              <w:rPr>
                <w:rFonts w:ascii="Arial" w:hAnsi="Arial" w:cs="Arial"/>
                <w:color w:val="000000" w:themeColor="text1"/>
                <w:szCs w:val="22"/>
              </w:rPr>
              <w:t xml:space="preserve">Значение </w:t>
            </w:r>
            <w:proofErr w:type="spellStart"/>
            <w:r w:rsidRPr="00FD4904">
              <w:rPr>
                <w:rFonts w:ascii="Arial" w:hAnsi="Arial" w:cs="Arial"/>
                <w:color w:val="000000" w:themeColor="text1"/>
                <w:szCs w:val="22"/>
              </w:rPr>
              <w:t>Кас</w:t>
            </w:r>
            <w:proofErr w:type="spellEnd"/>
          </w:p>
        </w:tc>
      </w:tr>
      <w:tr w:rsidR="00FD4904" w:rsidRPr="00FD4904">
        <w:tc>
          <w:tcPr>
            <w:tcW w:w="7654" w:type="dxa"/>
          </w:tcPr>
          <w:p w:rsidR="00FD4904" w:rsidRPr="00FD4904" w:rsidRDefault="00FD4904">
            <w:pPr>
              <w:pStyle w:val="ConsPlusNormal"/>
              <w:rPr>
                <w:rFonts w:ascii="Arial" w:hAnsi="Arial" w:cs="Arial"/>
                <w:color w:val="000000" w:themeColor="text1"/>
                <w:szCs w:val="22"/>
              </w:rPr>
            </w:pPr>
            <w:r w:rsidRPr="00FD4904">
              <w:rPr>
                <w:rFonts w:ascii="Arial" w:hAnsi="Arial" w:cs="Arial"/>
                <w:color w:val="000000" w:themeColor="text1"/>
                <w:szCs w:val="22"/>
              </w:rPr>
              <w:t>1. Оказание бытовых услуг</w:t>
            </w:r>
          </w:p>
        </w:tc>
        <w:tc>
          <w:tcPr>
            <w:tcW w:w="1417" w:type="dxa"/>
          </w:tcPr>
          <w:p w:rsidR="00FD4904" w:rsidRPr="00FD4904" w:rsidRDefault="00FD4904">
            <w:pPr>
              <w:pStyle w:val="ConsPlusNormal"/>
              <w:rPr>
                <w:rFonts w:ascii="Arial" w:hAnsi="Arial" w:cs="Arial"/>
                <w:color w:val="000000" w:themeColor="text1"/>
                <w:szCs w:val="22"/>
              </w:rPr>
            </w:pPr>
          </w:p>
        </w:tc>
      </w:tr>
      <w:tr w:rsidR="00FD4904" w:rsidRPr="00FD4904">
        <w:tc>
          <w:tcPr>
            <w:tcW w:w="7654" w:type="dxa"/>
          </w:tcPr>
          <w:p w:rsidR="00FD4904" w:rsidRPr="00FD4904" w:rsidRDefault="00FD4904">
            <w:pPr>
              <w:pStyle w:val="ConsPlusNormal"/>
              <w:rPr>
                <w:rFonts w:ascii="Arial" w:hAnsi="Arial" w:cs="Arial"/>
                <w:color w:val="000000" w:themeColor="text1"/>
                <w:szCs w:val="22"/>
              </w:rPr>
            </w:pPr>
            <w:r w:rsidRPr="00FD4904">
              <w:rPr>
                <w:rFonts w:ascii="Arial" w:hAnsi="Arial" w:cs="Arial"/>
                <w:color w:val="000000" w:themeColor="text1"/>
                <w:szCs w:val="22"/>
              </w:rPr>
              <w:t>1.1. Ремонт, окраска и пошив обуви</w:t>
            </w:r>
          </w:p>
        </w:tc>
        <w:tc>
          <w:tcPr>
            <w:tcW w:w="1417" w:type="dxa"/>
          </w:tcPr>
          <w:p w:rsidR="00FD4904" w:rsidRPr="00FD4904" w:rsidRDefault="00FD4904">
            <w:pPr>
              <w:pStyle w:val="ConsPlusNormal"/>
              <w:jc w:val="center"/>
              <w:rPr>
                <w:rFonts w:ascii="Arial" w:hAnsi="Arial" w:cs="Arial"/>
                <w:color w:val="000000" w:themeColor="text1"/>
                <w:szCs w:val="22"/>
              </w:rPr>
            </w:pPr>
            <w:r w:rsidRPr="00FD4904">
              <w:rPr>
                <w:rFonts w:ascii="Arial" w:hAnsi="Arial" w:cs="Arial"/>
                <w:color w:val="000000" w:themeColor="text1"/>
                <w:szCs w:val="22"/>
              </w:rPr>
              <w:t>0,25</w:t>
            </w:r>
          </w:p>
        </w:tc>
      </w:tr>
      <w:tr w:rsidR="00FD4904" w:rsidRPr="00FD4904">
        <w:tc>
          <w:tcPr>
            <w:tcW w:w="7654" w:type="dxa"/>
          </w:tcPr>
          <w:p w:rsidR="00FD4904" w:rsidRPr="00FD4904" w:rsidRDefault="00FD4904">
            <w:pPr>
              <w:pStyle w:val="ConsPlusNormal"/>
              <w:rPr>
                <w:rFonts w:ascii="Arial" w:hAnsi="Arial" w:cs="Arial"/>
                <w:color w:val="000000" w:themeColor="text1"/>
                <w:szCs w:val="22"/>
              </w:rPr>
            </w:pPr>
            <w:r w:rsidRPr="00FD4904">
              <w:rPr>
                <w:rFonts w:ascii="Arial" w:hAnsi="Arial" w:cs="Arial"/>
                <w:color w:val="000000" w:themeColor="text1"/>
                <w:szCs w:val="22"/>
              </w:rPr>
              <w:t>1.2. Ремонт и пошив швейных изделий и текстильной галантереи</w:t>
            </w:r>
          </w:p>
        </w:tc>
        <w:tc>
          <w:tcPr>
            <w:tcW w:w="1417" w:type="dxa"/>
          </w:tcPr>
          <w:p w:rsidR="00FD4904" w:rsidRPr="00FD4904" w:rsidRDefault="00FD4904">
            <w:pPr>
              <w:pStyle w:val="ConsPlusNormal"/>
              <w:jc w:val="center"/>
              <w:rPr>
                <w:rFonts w:ascii="Arial" w:hAnsi="Arial" w:cs="Arial"/>
                <w:color w:val="000000" w:themeColor="text1"/>
                <w:szCs w:val="22"/>
              </w:rPr>
            </w:pPr>
            <w:r w:rsidRPr="00FD4904">
              <w:rPr>
                <w:rFonts w:ascii="Arial" w:hAnsi="Arial" w:cs="Arial"/>
                <w:color w:val="000000" w:themeColor="text1"/>
                <w:szCs w:val="22"/>
              </w:rPr>
              <w:t>0,30</w:t>
            </w:r>
          </w:p>
        </w:tc>
      </w:tr>
      <w:tr w:rsidR="00FD4904" w:rsidRPr="00FD4904">
        <w:tc>
          <w:tcPr>
            <w:tcW w:w="7654" w:type="dxa"/>
          </w:tcPr>
          <w:p w:rsidR="00FD4904" w:rsidRPr="00FD4904" w:rsidRDefault="00FD4904">
            <w:pPr>
              <w:pStyle w:val="ConsPlusNormal"/>
              <w:rPr>
                <w:rFonts w:ascii="Arial" w:hAnsi="Arial" w:cs="Arial"/>
                <w:color w:val="000000" w:themeColor="text1"/>
                <w:szCs w:val="22"/>
              </w:rPr>
            </w:pPr>
            <w:r w:rsidRPr="00FD4904">
              <w:rPr>
                <w:rFonts w:ascii="Arial" w:hAnsi="Arial" w:cs="Arial"/>
                <w:color w:val="000000" w:themeColor="text1"/>
                <w:szCs w:val="22"/>
              </w:rPr>
              <w:t>1.3. Ремонт и пошив меховых и кожаных изделий, головных уборов</w:t>
            </w:r>
          </w:p>
        </w:tc>
        <w:tc>
          <w:tcPr>
            <w:tcW w:w="1417" w:type="dxa"/>
          </w:tcPr>
          <w:p w:rsidR="00FD4904" w:rsidRPr="00FD4904" w:rsidRDefault="00FD4904">
            <w:pPr>
              <w:pStyle w:val="ConsPlusNormal"/>
              <w:jc w:val="center"/>
              <w:rPr>
                <w:rFonts w:ascii="Arial" w:hAnsi="Arial" w:cs="Arial"/>
                <w:color w:val="000000" w:themeColor="text1"/>
                <w:szCs w:val="22"/>
              </w:rPr>
            </w:pPr>
            <w:r w:rsidRPr="00FD4904">
              <w:rPr>
                <w:rFonts w:ascii="Arial" w:hAnsi="Arial" w:cs="Arial"/>
                <w:color w:val="000000" w:themeColor="text1"/>
                <w:szCs w:val="22"/>
              </w:rPr>
              <w:t>0,35</w:t>
            </w:r>
          </w:p>
        </w:tc>
      </w:tr>
      <w:tr w:rsidR="00FD4904" w:rsidRPr="00FD4904">
        <w:tc>
          <w:tcPr>
            <w:tcW w:w="7654" w:type="dxa"/>
          </w:tcPr>
          <w:p w:rsidR="00FD4904" w:rsidRPr="00FD4904" w:rsidRDefault="00FD4904">
            <w:pPr>
              <w:pStyle w:val="ConsPlusNormal"/>
              <w:rPr>
                <w:rFonts w:ascii="Arial" w:hAnsi="Arial" w:cs="Arial"/>
                <w:color w:val="000000" w:themeColor="text1"/>
                <w:szCs w:val="22"/>
              </w:rPr>
            </w:pPr>
            <w:r w:rsidRPr="00FD4904">
              <w:rPr>
                <w:rFonts w:ascii="Arial" w:hAnsi="Arial" w:cs="Arial"/>
                <w:color w:val="000000" w:themeColor="text1"/>
                <w:szCs w:val="22"/>
              </w:rPr>
              <w:t>1.4. Ремонт, пошив и вязание трикотажных изделий</w:t>
            </w:r>
          </w:p>
        </w:tc>
        <w:tc>
          <w:tcPr>
            <w:tcW w:w="1417" w:type="dxa"/>
          </w:tcPr>
          <w:p w:rsidR="00FD4904" w:rsidRPr="00FD4904" w:rsidRDefault="00FD4904">
            <w:pPr>
              <w:pStyle w:val="ConsPlusNormal"/>
              <w:jc w:val="center"/>
              <w:rPr>
                <w:rFonts w:ascii="Arial" w:hAnsi="Arial" w:cs="Arial"/>
                <w:color w:val="000000" w:themeColor="text1"/>
                <w:szCs w:val="22"/>
              </w:rPr>
            </w:pPr>
            <w:r w:rsidRPr="00FD4904">
              <w:rPr>
                <w:rFonts w:ascii="Arial" w:hAnsi="Arial" w:cs="Arial"/>
                <w:color w:val="000000" w:themeColor="text1"/>
                <w:szCs w:val="22"/>
              </w:rPr>
              <w:t>0,25</w:t>
            </w:r>
          </w:p>
        </w:tc>
      </w:tr>
      <w:tr w:rsidR="00FD4904" w:rsidRPr="00FD4904">
        <w:tc>
          <w:tcPr>
            <w:tcW w:w="7654" w:type="dxa"/>
          </w:tcPr>
          <w:p w:rsidR="00FD4904" w:rsidRPr="00FD4904" w:rsidRDefault="00FD4904">
            <w:pPr>
              <w:pStyle w:val="ConsPlusNormal"/>
              <w:rPr>
                <w:rFonts w:ascii="Arial" w:hAnsi="Arial" w:cs="Arial"/>
                <w:color w:val="000000" w:themeColor="text1"/>
                <w:szCs w:val="22"/>
              </w:rPr>
            </w:pPr>
            <w:r w:rsidRPr="00FD4904">
              <w:rPr>
                <w:rFonts w:ascii="Arial" w:hAnsi="Arial" w:cs="Arial"/>
                <w:color w:val="000000" w:themeColor="text1"/>
                <w:szCs w:val="22"/>
              </w:rPr>
              <w:t>1.5. Ремонт и техническое обслуживание бытовой радиоэлектронной аппаратуры, бытовых машин и бытовых приборов, за исключением ремонта и технического обслуживания персональных ЭВМ и оргтехники к ним, электротехнических игр</w:t>
            </w:r>
          </w:p>
        </w:tc>
        <w:tc>
          <w:tcPr>
            <w:tcW w:w="1417" w:type="dxa"/>
          </w:tcPr>
          <w:p w:rsidR="00FD4904" w:rsidRPr="00FD4904" w:rsidRDefault="00FD4904">
            <w:pPr>
              <w:pStyle w:val="ConsPlusNormal"/>
              <w:jc w:val="center"/>
              <w:rPr>
                <w:rFonts w:ascii="Arial" w:hAnsi="Arial" w:cs="Arial"/>
                <w:color w:val="000000" w:themeColor="text1"/>
                <w:szCs w:val="22"/>
              </w:rPr>
            </w:pPr>
            <w:r w:rsidRPr="00FD4904">
              <w:rPr>
                <w:rFonts w:ascii="Arial" w:hAnsi="Arial" w:cs="Arial"/>
                <w:color w:val="000000" w:themeColor="text1"/>
                <w:szCs w:val="22"/>
              </w:rPr>
              <w:t>0,45</w:t>
            </w:r>
          </w:p>
        </w:tc>
      </w:tr>
      <w:tr w:rsidR="00FD4904" w:rsidRPr="00FD4904">
        <w:tc>
          <w:tcPr>
            <w:tcW w:w="7654" w:type="dxa"/>
          </w:tcPr>
          <w:p w:rsidR="00FD4904" w:rsidRPr="00FD4904" w:rsidRDefault="00FD4904">
            <w:pPr>
              <w:pStyle w:val="ConsPlusNormal"/>
              <w:rPr>
                <w:rFonts w:ascii="Arial" w:hAnsi="Arial" w:cs="Arial"/>
                <w:color w:val="000000" w:themeColor="text1"/>
                <w:szCs w:val="22"/>
              </w:rPr>
            </w:pPr>
            <w:r w:rsidRPr="00FD4904">
              <w:rPr>
                <w:rFonts w:ascii="Arial" w:hAnsi="Arial" w:cs="Arial"/>
                <w:color w:val="000000" w:themeColor="text1"/>
                <w:szCs w:val="22"/>
              </w:rPr>
              <w:t>1.6. Ремонт и техническое обслуживание персональных ЭВМ и оргтехники к ним, электротехнических игр</w:t>
            </w:r>
          </w:p>
        </w:tc>
        <w:tc>
          <w:tcPr>
            <w:tcW w:w="1417" w:type="dxa"/>
          </w:tcPr>
          <w:p w:rsidR="00FD4904" w:rsidRPr="00FD4904" w:rsidRDefault="00FD4904">
            <w:pPr>
              <w:pStyle w:val="ConsPlusNormal"/>
              <w:jc w:val="center"/>
              <w:rPr>
                <w:rFonts w:ascii="Arial" w:hAnsi="Arial" w:cs="Arial"/>
                <w:color w:val="000000" w:themeColor="text1"/>
                <w:szCs w:val="22"/>
              </w:rPr>
            </w:pPr>
            <w:r w:rsidRPr="00FD4904">
              <w:rPr>
                <w:rFonts w:ascii="Arial" w:hAnsi="Arial" w:cs="Arial"/>
                <w:color w:val="000000" w:themeColor="text1"/>
                <w:szCs w:val="22"/>
              </w:rPr>
              <w:t>0,70</w:t>
            </w:r>
          </w:p>
        </w:tc>
      </w:tr>
      <w:tr w:rsidR="00FD4904" w:rsidRPr="00FD4904">
        <w:tc>
          <w:tcPr>
            <w:tcW w:w="7654" w:type="dxa"/>
          </w:tcPr>
          <w:p w:rsidR="00FD4904" w:rsidRPr="00FD4904" w:rsidRDefault="00FD4904">
            <w:pPr>
              <w:pStyle w:val="ConsPlusNormal"/>
              <w:rPr>
                <w:rFonts w:ascii="Arial" w:hAnsi="Arial" w:cs="Arial"/>
                <w:color w:val="000000" w:themeColor="text1"/>
                <w:szCs w:val="22"/>
              </w:rPr>
            </w:pPr>
            <w:r w:rsidRPr="00FD4904">
              <w:rPr>
                <w:rFonts w:ascii="Arial" w:hAnsi="Arial" w:cs="Arial"/>
                <w:color w:val="000000" w:themeColor="text1"/>
                <w:szCs w:val="22"/>
              </w:rPr>
              <w:t>1.7. Ремонт часов</w:t>
            </w:r>
          </w:p>
        </w:tc>
        <w:tc>
          <w:tcPr>
            <w:tcW w:w="1417" w:type="dxa"/>
          </w:tcPr>
          <w:p w:rsidR="00FD4904" w:rsidRPr="00FD4904" w:rsidRDefault="00FD4904">
            <w:pPr>
              <w:pStyle w:val="ConsPlusNormal"/>
              <w:jc w:val="center"/>
              <w:rPr>
                <w:rFonts w:ascii="Arial" w:hAnsi="Arial" w:cs="Arial"/>
                <w:color w:val="000000" w:themeColor="text1"/>
                <w:szCs w:val="22"/>
              </w:rPr>
            </w:pPr>
            <w:r w:rsidRPr="00FD4904">
              <w:rPr>
                <w:rFonts w:ascii="Arial" w:hAnsi="Arial" w:cs="Arial"/>
                <w:color w:val="000000" w:themeColor="text1"/>
                <w:szCs w:val="22"/>
              </w:rPr>
              <w:t>0,20</w:t>
            </w:r>
          </w:p>
        </w:tc>
      </w:tr>
      <w:tr w:rsidR="00FD4904" w:rsidRPr="00FD4904">
        <w:tc>
          <w:tcPr>
            <w:tcW w:w="7654" w:type="dxa"/>
          </w:tcPr>
          <w:p w:rsidR="00FD4904" w:rsidRPr="00FD4904" w:rsidRDefault="00FD4904">
            <w:pPr>
              <w:pStyle w:val="ConsPlusNormal"/>
              <w:rPr>
                <w:rFonts w:ascii="Arial" w:hAnsi="Arial" w:cs="Arial"/>
                <w:color w:val="000000" w:themeColor="text1"/>
                <w:szCs w:val="22"/>
              </w:rPr>
            </w:pPr>
            <w:r w:rsidRPr="00FD4904">
              <w:rPr>
                <w:rFonts w:ascii="Arial" w:hAnsi="Arial" w:cs="Arial"/>
                <w:color w:val="000000" w:themeColor="text1"/>
                <w:szCs w:val="22"/>
              </w:rPr>
              <w:t>1.8. Ремонт и изготовление металлоизделий</w:t>
            </w:r>
          </w:p>
        </w:tc>
        <w:tc>
          <w:tcPr>
            <w:tcW w:w="1417" w:type="dxa"/>
          </w:tcPr>
          <w:p w:rsidR="00FD4904" w:rsidRPr="00FD4904" w:rsidRDefault="00FD4904">
            <w:pPr>
              <w:pStyle w:val="ConsPlusNormal"/>
              <w:jc w:val="center"/>
              <w:rPr>
                <w:rFonts w:ascii="Arial" w:hAnsi="Arial" w:cs="Arial"/>
                <w:color w:val="000000" w:themeColor="text1"/>
                <w:szCs w:val="22"/>
              </w:rPr>
            </w:pPr>
            <w:r w:rsidRPr="00FD4904">
              <w:rPr>
                <w:rFonts w:ascii="Arial" w:hAnsi="Arial" w:cs="Arial"/>
                <w:color w:val="000000" w:themeColor="text1"/>
                <w:szCs w:val="22"/>
              </w:rPr>
              <w:t>0,45</w:t>
            </w:r>
          </w:p>
        </w:tc>
      </w:tr>
      <w:tr w:rsidR="00FD4904" w:rsidRPr="00FD4904">
        <w:tc>
          <w:tcPr>
            <w:tcW w:w="7654" w:type="dxa"/>
          </w:tcPr>
          <w:p w:rsidR="00FD4904" w:rsidRPr="00FD4904" w:rsidRDefault="00FD4904">
            <w:pPr>
              <w:pStyle w:val="ConsPlusNormal"/>
              <w:rPr>
                <w:rFonts w:ascii="Arial" w:hAnsi="Arial" w:cs="Arial"/>
                <w:color w:val="000000" w:themeColor="text1"/>
                <w:szCs w:val="22"/>
              </w:rPr>
            </w:pPr>
            <w:r w:rsidRPr="00FD4904">
              <w:rPr>
                <w:rFonts w:ascii="Arial" w:hAnsi="Arial" w:cs="Arial"/>
                <w:color w:val="000000" w:themeColor="text1"/>
                <w:szCs w:val="22"/>
              </w:rPr>
              <w:t>1.9. Ремонт и изготовление ювелирных изделий</w:t>
            </w:r>
          </w:p>
        </w:tc>
        <w:tc>
          <w:tcPr>
            <w:tcW w:w="1417" w:type="dxa"/>
          </w:tcPr>
          <w:p w:rsidR="00FD4904" w:rsidRPr="00FD4904" w:rsidRDefault="00FD4904">
            <w:pPr>
              <w:pStyle w:val="ConsPlusNormal"/>
              <w:jc w:val="center"/>
              <w:rPr>
                <w:rFonts w:ascii="Arial" w:hAnsi="Arial" w:cs="Arial"/>
                <w:color w:val="000000" w:themeColor="text1"/>
                <w:szCs w:val="22"/>
              </w:rPr>
            </w:pPr>
            <w:r w:rsidRPr="00FD4904">
              <w:rPr>
                <w:rFonts w:ascii="Arial" w:hAnsi="Arial" w:cs="Arial"/>
                <w:color w:val="000000" w:themeColor="text1"/>
                <w:szCs w:val="22"/>
              </w:rPr>
              <w:t>1,0</w:t>
            </w:r>
          </w:p>
        </w:tc>
      </w:tr>
      <w:tr w:rsidR="00FD4904" w:rsidRPr="00FD4904">
        <w:tc>
          <w:tcPr>
            <w:tcW w:w="7654" w:type="dxa"/>
          </w:tcPr>
          <w:p w:rsidR="00FD4904" w:rsidRPr="00FD4904" w:rsidRDefault="00FD4904">
            <w:pPr>
              <w:pStyle w:val="ConsPlusNormal"/>
              <w:rPr>
                <w:rFonts w:ascii="Arial" w:hAnsi="Arial" w:cs="Arial"/>
                <w:color w:val="000000" w:themeColor="text1"/>
                <w:szCs w:val="22"/>
              </w:rPr>
            </w:pPr>
            <w:r w:rsidRPr="00FD4904">
              <w:rPr>
                <w:rFonts w:ascii="Arial" w:hAnsi="Arial" w:cs="Arial"/>
                <w:color w:val="000000" w:themeColor="text1"/>
                <w:szCs w:val="22"/>
              </w:rPr>
              <w:t>1.10. Изготовление и ремонт мебели</w:t>
            </w:r>
          </w:p>
        </w:tc>
        <w:tc>
          <w:tcPr>
            <w:tcW w:w="1417" w:type="dxa"/>
          </w:tcPr>
          <w:p w:rsidR="00FD4904" w:rsidRPr="00FD4904" w:rsidRDefault="00FD4904">
            <w:pPr>
              <w:pStyle w:val="ConsPlusNormal"/>
              <w:jc w:val="center"/>
              <w:rPr>
                <w:rFonts w:ascii="Arial" w:hAnsi="Arial" w:cs="Arial"/>
                <w:color w:val="000000" w:themeColor="text1"/>
                <w:szCs w:val="22"/>
              </w:rPr>
            </w:pPr>
            <w:r w:rsidRPr="00FD4904">
              <w:rPr>
                <w:rFonts w:ascii="Arial" w:hAnsi="Arial" w:cs="Arial"/>
                <w:color w:val="000000" w:themeColor="text1"/>
                <w:szCs w:val="22"/>
              </w:rPr>
              <w:t>0,55</w:t>
            </w:r>
          </w:p>
        </w:tc>
      </w:tr>
      <w:tr w:rsidR="00FD4904" w:rsidRPr="00FD4904">
        <w:tc>
          <w:tcPr>
            <w:tcW w:w="7654" w:type="dxa"/>
          </w:tcPr>
          <w:p w:rsidR="00FD4904" w:rsidRPr="00FD4904" w:rsidRDefault="00FD4904">
            <w:pPr>
              <w:pStyle w:val="ConsPlusNormal"/>
              <w:rPr>
                <w:rFonts w:ascii="Arial" w:hAnsi="Arial" w:cs="Arial"/>
                <w:color w:val="000000" w:themeColor="text1"/>
                <w:szCs w:val="22"/>
              </w:rPr>
            </w:pPr>
            <w:r w:rsidRPr="00FD4904">
              <w:rPr>
                <w:rFonts w:ascii="Arial" w:hAnsi="Arial" w:cs="Arial"/>
                <w:color w:val="000000" w:themeColor="text1"/>
                <w:szCs w:val="22"/>
              </w:rPr>
              <w:t>1.11. Химическая чистка и крашение, услуги прачечных</w:t>
            </w:r>
          </w:p>
        </w:tc>
        <w:tc>
          <w:tcPr>
            <w:tcW w:w="1417" w:type="dxa"/>
          </w:tcPr>
          <w:p w:rsidR="00FD4904" w:rsidRPr="00FD4904" w:rsidRDefault="00FD4904">
            <w:pPr>
              <w:pStyle w:val="ConsPlusNormal"/>
              <w:jc w:val="center"/>
              <w:rPr>
                <w:rFonts w:ascii="Arial" w:hAnsi="Arial" w:cs="Arial"/>
                <w:color w:val="000000" w:themeColor="text1"/>
                <w:szCs w:val="22"/>
              </w:rPr>
            </w:pPr>
            <w:r w:rsidRPr="00FD4904">
              <w:rPr>
                <w:rFonts w:ascii="Arial" w:hAnsi="Arial" w:cs="Arial"/>
                <w:color w:val="000000" w:themeColor="text1"/>
                <w:szCs w:val="22"/>
              </w:rPr>
              <w:t>0,25</w:t>
            </w:r>
          </w:p>
        </w:tc>
      </w:tr>
      <w:tr w:rsidR="00FD4904" w:rsidRPr="00FD4904">
        <w:tc>
          <w:tcPr>
            <w:tcW w:w="7654" w:type="dxa"/>
          </w:tcPr>
          <w:p w:rsidR="00FD4904" w:rsidRPr="00FD4904" w:rsidRDefault="00FD4904">
            <w:pPr>
              <w:pStyle w:val="ConsPlusNormal"/>
              <w:rPr>
                <w:rFonts w:ascii="Arial" w:hAnsi="Arial" w:cs="Arial"/>
                <w:color w:val="000000" w:themeColor="text1"/>
                <w:szCs w:val="22"/>
              </w:rPr>
            </w:pPr>
            <w:r w:rsidRPr="00FD4904">
              <w:rPr>
                <w:rFonts w:ascii="Arial" w:hAnsi="Arial" w:cs="Arial"/>
                <w:color w:val="000000" w:themeColor="text1"/>
                <w:szCs w:val="22"/>
              </w:rPr>
              <w:t>1.12. Ремонт и строительство жилья и других построек по заказам населения</w:t>
            </w:r>
          </w:p>
        </w:tc>
        <w:tc>
          <w:tcPr>
            <w:tcW w:w="1417" w:type="dxa"/>
          </w:tcPr>
          <w:p w:rsidR="00FD4904" w:rsidRPr="00FD4904" w:rsidRDefault="00FD4904">
            <w:pPr>
              <w:pStyle w:val="ConsPlusNormal"/>
              <w:jc w:val="center"/>
              <w:rPr>
                <w:rFonts w:ascii="Arial" w:hAnsi="Arial" w:cs="Arial"/>
                <w:color w:val="000000" w:themeColor="text1"/>
                <w:szCs w:val="22"/>
              </w:rPr>
            </w:pPr>
            <w:r w:rsidRPr="00FD4904">
              <w:rPr>
                <w:rFonts w:ascii="Arial" w:hAnsi="Arial" w:cs="Arial"/>
                <w:color w:val="000000" w:themeColor="text1"/>
                <w:szCs w:val="22"/>
              </w:rPr>
              <w:t>1,0</w:t>
            </w:r>
          </w:p>
        </w:tc>
      </w:tr>
      <w:tr w:rsidR="00FD4904" w:rsidRPr="00FD4904">
        <w:tc>
          <w:tcPr>
            <w:tcW w:w="7654" w:type="dxa"/>
          </w:tcPr>
          <w:p w:rsidR="00FD4904" w:rsidRPr="00FD4904" w:rsidRDefault="00FD4904">
            <w:pPr>
              <w:pStyle w:val="ConsPlusNormal"/>
              <w:rPr>
                <w:rFonts w:ascii="Arial" w:hAnsi="Arial" w:cs="Arial"/>
                <w:color w:val="000000" w:themeColor="text1"/>
                <w:szCs w:val="22"/>
              </w:rPr>
            </w:pPr>
            <w:r w:rsidRPr="00FD4904">
              <w:rPr>
                <w:rFonts w:ascii="Arial" w:hAnsi="Arial" w:cs="Arial"/>
                <w:color w:val="000000" w:themeColor="text1"/>
                <w:szCs w:val="22"/>
              </w:rPr>
              <w:t>1.13. Услуги фото- и кинолабораторий</w:t>
            </w:r>
          </w:p>
        </w:tc>
        <w:tc>
          <w:tcPr>
            <w:tcW w:w="1417" w:type="dxa"/>
          </w:tcPr>
          <w:p w:rsidR="00FD4904" w:rsidRPr="00FD4904" w:rsidRDefault="00FD4904">
            <w:pPr>
              <w:pStyle w:val="ConsPlusNormal"/>
              <w:jc w:val="center"/>
              <w:rPr>
                <w:rFonts w:ascii="Arial" w:hAnsi="Arial" w:cs="Arial"/>
                <w:color w:val="000000" w:themeColor="text1"/>
                <w:szCs w:val="22"/>
              </w:rPr>
            </w:pPr>
            <w:r w:rsidRPr="00FD4904">
              <w:rPr>
                <w:rFonts w:ascii="Arial" w:hAnsi="Arial" w:cs="Arial"/>
                <w:color w:val="000000" w:themeColor="text1"/>
                <w:szCs w:val="22"/>
              </w:rPr>
              <w:t>0,35</w:t>
            </w:r>
          </w:p>
        </w:tc>
      </w:tr>
      <w:tr w:rsidR="00FD4904" w:rsidRPr="00FD4904">
        <w:tc>
          <w:tcPr>
            <w:tcW w:w="7654" w:type="dxa"/>
          </w:tcPr>
          <w:p w:rsidR="00FD4904" w:rsidRPr="00FD4904" w:rsidRDefault="00FD4904">
            <w:pPr>
              <w:pStyle w:val="ConsPlusNormal"/>
              <w:rPr>
                <w:rFonts w:ascii="Arial" w:hAnsi="Arial" w:cs="Arial"/>
                <w:color w:val="000000" w:themeColor="text1"/>
                <w:szCs w:val="22"/>
              </w:rPr>
            </w:pPr>
            <w:r w:rsidRPr="00FD4904">
              <w:rPr>
                <w:rFonts w:ascii="Arial" w:hAnsi="Arial" w:cs="Arial"/>
                <w:color w:val="000000" w:themeColor="text1"/>
                <w:szCs w:val="22"/>
              </w:rPr>
              <w:t>1.14. Услуги фотоателье</w:t>
            </w:r>
          </w:p>
        </w:tc>
        <w:tc>
          <w:tcPr>
            <w:tcW w:w="1417" w:type="dxa"/>
          </w:tcPr>
          <w:p w:rsidR="00FD4904" w:rsidRPr="00FD4904" w:rsidRDefault="00FD4904">
            <w:pPr>
              <w:pStyle w:val="ConsPlusNormal"/>
              <w:jc w:val="center"/>
              <w:rPr>
                <w:rFonts w:ascii="Arial" w:hAnsi="Arial" w:cs="Arial"/>
                <w:color w:val="000000" w:themeColor="text1"/>
                <w:szCs w:val="22"/>
              </w:rPr>
            </w:pPr>
            <w:r w:rsidRPr="00FD4904">
              <w:rPr>
                <w:rFonts w:ascii="Arial" w:hAnsi="Arial" w:cs="Arial"/>
                <w:color w:val="000000" w:themeColor="text1"/>
                <w:szCs w:val="22"/>
              </w:rPr>
              <w:t>0,30</w:t>
            </w:r>
          </w:p>
        </w:tc>
      </w:tr>
      <w:tr w:rsidR="00FD4904" w:rsidRPr="00FD4904">
        <w:tc>
          <w:tcPr>
            <w:tcW w:w="7654" w:type="dxa"/>
          </w:tcPr>
          <w:p w:rsidR="00FD4904" w:rsidRPr="00FD4904" w:rsidRDefault="00FD4904">
            <w:pPr>
              <w:pStyle w:val="ConsPlusNormal"/>
              <w:rPr>
                <w:rFonts w:ascii="Arial" w:hAnsi="Arial" w:cs="Arial"/>
                <w:color w:val="000000" w:themeColor="text1"/>
                <w:szCs w:val="22"/>
              </w:rPr>
            </w:pPr>
            <w:r w:rsidRPr="00FD4904">
              <w:rPr>
                <w:rFonts w:ascii="Arial" w:hAnsi="Arial" w:cs="Arial"/>
                <w:color w:val="000000" w:themeColor="text1"/>
                <w:szCs w:val="22"/>
              </w:rPr>
              <w:t>1.15. Услуги парикмахерских</w:t>
            </w:r>
          </w:p>
        </w:tc>
        <w:tc>
          <w:tcPr>
            <w:tcW w:w="1417" w:type="dxa"/>
          </w:tcPr>
          <w:p w:rsidR="00FD4904" w:rsidRPr="00FD4904" w:rsidRDefault="00FD4904">
            <w:pPr>
              <w:pStyle w:val="ConsPlusNormal"/>
              <w:jc w:val="center"/>
              <w:rPr>
                <w:rFonts w:ascii="Arial" w:hAnsi="Arial" w:cs="Arial"/>
                <w:color w:val="000000" w:themeColor="text1"/>
                <w:szCs w:val="22"/>
              </w:rPr>
            </w:pPr>
            <w:r w:rsidRPr="00FD4904">
              <w:rPr>
                <w:rFonts w:ascii="Arial" w:hAnsi="Arial" w:cs="Arial"/>
                <w:color w:val="000000" w:themeColor="text1"/>
                <w:szCs w:val="22"/>
              </w:rPr>
              <w:t>0,45</w:t>
            </w:r>
          </w:p>
        </w:tc>
      </w:tr>
      <w:tr w:rsidR="00FD4904" w:rsidRPr="00FD4904">
        <w:tc>
          <w:tcPr>
            <w:tcW w:w="7654" w:type="dxa"/>
          </w:tcPr>
          <w:p w:rsidR="00FD4904" w:rsidRPr="00FD4904" w:rsidRDefault="00FD4904">
            <w:pPr>
              <w:pStyle w:val="ConsPlusNormal"/>
              <w:rPr>
                <w:rFonts w:ascii="Arial" w:hAnsi="Arial" w:cs="Arial"/>
                <w:color w:val="000000" w:themeColor="text1"/>
                <w:szCs w:val="22"/>
              </w:rPr>
            </w:pPr>
            <w:r w:rsidRPr="00FD4904">
              <w:rPr>
                <w:rFonts w:ascii="Arial" w:hAnsi="Arial" w:cs="Arial"/>
                <w:color w:val="000000" w:themeColor="text1"/>
                <w:szCs w:val="22"/>
              </w:rPr>
              <w:t>1.16. Услуги по прокату, за исключением услуг по прокату видеокассет</w:t>
            </w:r>
          </w:p>
        </w:tc>
        <w:tc>
          <w:tcPr>
            <w:tcW w:w="1417" w:type="dxa"/>
          </w:tcPr>
          <w:p w:rsidR="00FD4904" w:rsidRPr="00FD4904" w:rsidRDefault="00FD4904">
            <w:pPr>
              <w:pStyle w:val="ConsPlusNormal"/>
              <w:jc w:val="center"/>
              <w:rPr>
                <w:rFonts w:ascii="Arial" w:hAnsi="Arial" w:cs="Arial"/>
                <w:color w:val="000000" w:themeColor="text1"/>
                <w:szCs w:val="22"/>
              </w:rPr>
            </w:pPr>
            <w:r w:rsidRPr="00FD4904">
              <w:rPr>
                <w:rFonts w:ascii="Arial" w:hAnsi="Arial" w:cs="Arial"/>
                <w:color w:val="000000" w:themeColor="text1"/>
                <w:szCs w:val="22"/>
              </w:rPr>
              <w:t>0,30</w:t>
            </w:r>
          </w:p>
        </w:tc>
      </w:tr>
      <w:tr w:rsidR="00FD4904" w:rsidRPr="00FD4904">
        <w:tc>
          <w:tcPr>
            <w:tcW w:w="7654" w:type="dxa"/>
          </w:tcPr>
          <w:p w:rsidR="00FD4904" w:rsidRPr="00FD4904" w:rsidRDefault="00FD4904">
            <w:pPr>
              <w:pStyle w:val="ConsPlusNormal"/>
              <w:rPr>
                <w:rFonts w:ascii="Arial" w:hAnsi="Arial" w:cs="Arial"/>
                <w:color w:val="000000" w:themeColor="text1"/>
                <w:szCs w:val="22"/>
              </w:rPr>
            </w:pPr>
            <w:r w:rsidRPr="00FD4904">
              <w:rPr>
                <w:rFonts w:ascii="Arial" w:hAnsi="Arial" w:cs="Arial"/>
                <w:color w:val="000000" w:themeColor="text1"/>
                <w:szCs w:val="22"/>
              </w:rPr>
              <w:t>1.17. Ритуальные услуги</w:t>
            </w:r>
          </w:p>
        </w:tc>
        <w:tc>
          <w:tcPr>
            <w:tcW w:w="1417" w:type="dxa"/>
          </w:tcPr>
          <w:p w:rsidR="00FD4904" w:rsidRPr="00FD4904" w:rsidRDefault="00FD4904">
            <w:pPr>
              <w:pStyle w:val="ConsPlusNormal"/>
              <w:jc w:val="center"/>
              <w:rPr>
                <w:rFonts w:ascii="Arial" w:hAnsi="Arial" w:cs="Arial"/>
                <w:color w:val="000000" w:themeColor="text1"/>
                <w:szCs w:val="22"/>
              </w:rPr>
            </w:pPr>
            <w:r w:rsidRPr="00FD4904">
              <w:rPr>
                <w:rFonts w:ascii="Arial" w:hAnsi="Arial" w:cs="Arial"/>
                <w:color w:val="000000" w:themeColor="text1"/>
                <w:szCs w:val="22"/>
              </w:rPr>
              <w:t>0,45</w:t>
            </w:r>
          </w:p>
        </w:tc>
      </w:tr>
      <w:tr w:rsidR="00FD4904" w:rsidRPr="00FD4904">
        <w:tc>
          <w:tcPr>
            <w:tcW w:w="7654" w:type="dxa"/>
          </w:tcPr>
          <w:p w:rsidR="00FD4904" w:rsidRPr="00FD4904" w:rsidRDefault="00FD4904">
            <w:pPr>
              <w:pStyle w:val="ConsPlusNormal"/>
              <w:rPr>
                <w:rFonts w:ascii="Arial" w:hAnsi="Arial" w:cs="Arial"/>
                <w:color w:val="000000" w:themeColor="text1"/>
                <w:szCs w:val="22"/>
              </w:rPr>
            </w:pPr>
            <w:r w:rsidRPr="00FD4904">
              <w:rPr>
                <w:rFonts w:ascii="Arial" w:hAnsi="Arial" w:cs="Arial"/>
                <w:color w:val="000000" w:themeColor="text1"/>
                <w:szCs w:val="22"/>
              </w:rPr>
              <w:t>1.18. Нарезка стекла и зеркал, художественная обработка стекла</w:t>
            </w:r>
          </w:p>
        </w:tc>
        <w:tc>
          <w:tcPr>
            <w:tcW w:w="1417" w:type="dxa"/>
          </w:tcPr>
          <w:p w:rsidR="00FD4904" w:rsidRPr="00FD4904" w:rsidRDefault="00FD4904">
            <w:pPr>
              <w:pStyle w:val="ConsPlusNormal"/>
              <w:jc w:val="center"/>
              <w:rPr>
                <w:rFonts w:ascii="Arial" w:hAnsi="Arial" w:cs="Arial"/>
                <w:color w:val="000000" w:themeColor="text1"/>
                <w:szCs w:val="22"/>
              </w:rPr>
            </w:pPr>
            <w:r w:rsidRPr="00FD4904">
              <w:rPr>
                <w:rFonts w:ascii="Arial" w:hAnsi="Arial" w:cs="Arial"/>
                <w:color w:val="000000" w:themeColor="text1"/>
                <w:szCs w:val="22"/>
              </w:rPr>
              <w:t>0,35</w:t>
            </w:r>
          </w:p>
        </w:tc>
      </w:tr>
      <w:tr w:rsidR="00FD4904" w:rsidRPr="00FD4904">
        <w:tc>
          <w:tcPr>
            <w:tcW w:w="7654" w:type="dxa"/>
          </w:tcPr>
          <w:p w:rsidR="00FD4904" w:rsidRPr="00FD4904" w:rsidRDefault="00FD4904">
            <w:pPr>
              <w:pStyle w:val="ConsPlusNormal"/>
              <w:rPr>
                <w:rFonts w:ascii="Arial" w:hAnsi="Arial" w:cs="Arial"/>
                <w:color w:val="000000" w:themeColor="text1"/>
                <w:szCs w:val="22"/>
              </w:rPr>
            </w:pPr>
            <w:r w:rsidRPr="00FD4904">
              <w:rPr>
                <w:rFonts w:ascii="Arial" w:hAnsi="Arial" w:cs="Arial"/>
                <w:color w:val="000000" w:themeColor="text1"/>
                <w:szCs w:val="22"/>
              </w:rPr>
              <w:t>1.19. Услуги газификации</w:t>
            </w:r>
          </w:p>
        </w:tc>
        <w:tc>
          <w:tcPr>
            <w:tcW w:w="1417" w:type="dxa"/>
          </w:tcPr>
          <w:p w:rsidR="00FD4904" w:rsidRPr="00FD4904" w:rsidRDefault="00FD4904">
            <w:pPr>
              <w:pStyle w:val="ConsPlusNormal"/>
              <w:jc w:val="center"/>
              <w:rPr>
                <w:rFonts w:ascii="Arial" w:hAnsi="Arial" w:cs="Arial"/>
                <w:color w:val="000000" w:themeColor="text1"/>
                <w:szCs w:val="22"/>
              </w:rPr>
            </w:pPr>
            <w:r w:rsidRPr="00FD4904">
              <w:rPr>
                <w:rFonts w:ascii="Arial" w:hAnsi="Arial" w:cs="Arial"/>
                <w:color w:val="000000" w:themeColor="text1"/>
                <w:szCs w:val="22"/>
              </w:rPr>
              <w:t>0,70</w:t>
            </w:r>
          </w:p>
        </w:tc>
      </w:tr>
      <w:tr w:rsidR="00FD4904" w:rsidRPr="00FD4904">
        <w:tc>
          <w:tcPr>
            <w:tcW w:w="7654" w:type="dxa"/>
          </w:tcPr>
          <w:p w:rsidR="00FD4904" w:rsidRPr="00FD4904" w:rsidRDefault="00FD4904">
            <w:pPr>
              <w:pStyle w:val="ConsPlusNormal"/>
              <w:rPr>
                <w:rFonts w:ascii="Arial" w:hAnsi="Arial" w:cs="Arial"/>
                <w:color w:val="000000" w:themeColor="text1"/>
                <w:szCs w:val="22"/>
              </w:rPr>
            </w:pPr>
            <w:r w:rsidRPr="00FD4904">
              <w:rPr>
                <w:rFonts w:ascii="Arial" w:hAnsi="Arial" w:cs="Arial"/>
                <w:color w:val="000000" w:themeColor="text1"/>
                <w:szCs w:val="22"/>
              </w:rPr>
              <w:t>1.20. Другие виды бытовых услуг</w:t>
            </w:r>
          </w:p>
        </w:tc>
        <w:tc>
          <w:tcPr>
            <w:tcW w:w="1417" w:type="dxa"/>
          </w:tcPr>
          <w:p w:rsidR="00FD4904" w:rsidRPr="00FD4904" w:rsidRDefault="00FD4904">
            <w:pPr>
              <w:pStyle w:val="ConsPlusNormal"/>
              <w:jc w:val="center"/>
              <w:rPr>
                <w:rFonts w:ascii="Arial" w:hAnsi="Arial" w:cs="Arial"/>
                <w:color w:val="000000" w:themeColor="text1"/>
                <w:szCs w:val="22"/>
              </w:rPr>
            </w:pPr>
            <w:r w:rsidRPr="00FD4904">
              <w:rPr>
                <w:rFonts w:ascii="Arial" w:hAnsi="Arial" w:cs="Arial"/>
                <w:color w:val="000000" w:themeColor="text1"/>
                <w:szCs w:val="22"/>
              </w:rPr>
              <w:t>0,55</w:t>
            </w:r>
          </w:p>
        </w:tc>
      </w:tr>
      <w:tr w:rsidR="00FD4904" w:rsidRPr="00FD4904">
        <w:tc>
          <w:tcPr>
            <w:tcW w:w="7654" w:type="dxa"/>
          </w:tcPr>
          <w:p w:rsidR="00FD4904" w:rsidRPr="00FD4904" w:rsidRDefault="00FD4904">
            <w:pPr>
              <w:pStyle w:val="ConsPlusNormal"/>
              <w:rPr>
                <w:rFonts w:ascii="Arial" w:hAnsi="Arial" w:cs="Arial"/>
                <w:color w:val="000000" w:themeColor="text1"/>
                <w:szCs w:val="22"/>
              </w:rPr>
            </w:pPr>
            <w:r w:rsidRPr="00FD4904">
              <w:rPr>
                <w:rFonts w:ascii="Arial" w:hAnsi="Arial" w:cs="Arial"/>
                <w:color w:val="000000" w:themeColor="text1"/>
                <w:szCs w:val="22"/>
              </w:rPr>
              <w:t>2. Оказание ветеринарных услуг</w:t>
            </w:r>
          </w:p>
        </w:tc>
        <w:tc>
          <w:tcPr>
            <w:tcW w:w="1417" w:type="dxa"/>
          </w:tcPr>
          <w:p w:rsidR="00FD4904" w:rsidRPr="00FD4904" w:rsidRDefault="00FD4904">
            <w:pPr>
              <w:pStyle w:val="ConsPlusNormal"/>
              <w:jc w:val="center"/>
              <w:rPr>
                <w:rFonts w:ascii="Arial" w:hAnsi="Arial" w:cs="Arial"/>
                <w:color w:val="000000" w:themeColor="text1"/>
                <w:szCs w:val="22"/>
              </w:rPr>
            </w:pPr>
            <w:r w:rsidRPr="00FD4904">
              <w:rPr>
                <w:rFonts w:ascii="Arial" w:hAnsi="Arial" w:cs="Arial"/>
                <w:color w:val="000000" w:themeColor="text1"/>
                <w:szCs w:val="22"/>
              </w:rPr>
              <w:t>0,30</w:t>
            </w:r>
          </w:p>
        </w:tc>
      </w:tr>
      <w:tr w:rsidR="00FD4904" w:rsidRPr="00FD4904">
        <w:tc>
          <w:tcPr>
            <w:tcW w:w="7654" w:type="dxa"/>
          </w:tcPr>
          <w:p w:rsidR="00FD4904" w:rsidRPr="00FD4904" w:rsidRDefault="00FD4904">
            <w:pPr>
              <w:pStyle w:val="ConsPlusNormal"/>
              <w:rPr>
                <w:rFonts w:ascii="Arial" w:hAnsi="Arial" w:cs="Arial"/>
                <w:color w:val="000000" w:themeColor="text1"/>
                <w:szCs w:val="22"/>
              </w:rPr>
            </w:pPr>
            <w:r w:rsidRPr="00FD4904">
              <w:rPr>
                <w:rFonts w:ascii="Arial" w:hAnsi="Arial" w:cs="Arial"/>
                <w:color w:val="000000" w:themeColor="text1"/>
                <w:szCs w:val="22"/>
              </w:rPr>
              <w:t>3. Оказание услуг по ремонту, техническому обслуживанию и мойке автотранспортных средств</w:t>
            </w:r>
          </w:p>
        </w:tc>
        <w:tc>
          <w:tcPr>
            <w:tcW w:w="1417" w:type="dxa"/>
          </w:tcPr>
          <w:p w:rsidR="00FD4904" w:rsidRPr="00FD4904" w:rsidRDefault="00FD4904">
            <w:pPr>
              <w:pStyle w:val="ConsPlusNormal"/>
              <w:jc w:val="center"/>
              <w:rPr>
                <w:rFonts w:ascii="Arial" w:hAnsi="Arial" w:cs="Arial"/>
                <w:color w:val="000000" w:themeColor="text1"/>
                <w:szCs w:val="22"/>
              </w:rPr>
            </w:pPr>
            <w:r w:rsidRPr="00FD4904">
              <w:rPr>
                <w:rFonts w:ascii="Arial" w:hAnsi="Arial" w:cs="Arial"/>
                <w:color w:val="000000" w:themeColor="text1"/>
                <w:szCs w:val="22"/>
              </w:rPr>
              <w:t>0,90</w:t>
            </w:r>
          </w:p>
        </w:tc>
      </w:tr>
      <w:tr w:rsidR="00FD4904" w:rsidRPr="00FD4904">
        <w:tc>
          <w:tcPr>
            <w:tcW w:w="7654" w:type="dxa"/>
          </w:tcPr>
          <w:p w:rsidR="00FD4904" w:rsidRPr="00FD4904" w:rsidRDefault="00FD4904">
            <w:pPr>
              <w:pStyle w:val="ConsPlusNormal"/>
              <w:rPr>
                <w:rFonts w:ascii="Arial" w:hAnsi="Arial" w:cs="Arial"/>
                <w:color w:val="000000" w:themeColor="text1"/>
                <w:szCs w:val="22"/>
              </w:rPr>
            </w:pPr>
            <w:r w:rsidRPr="00FD4904">
              <w:rPr>
                <w:rFonts w:ascii="Arial" w:hAnsi="Arial" w:cs="Arial"/>
                <w:color w:val="000000" w:themeColor="text1"/>
                <w:szCs w:val="22"/>
              </w:rPr>
              <w:t>4. Оказание услуг по хранению автотранспортных средств на платных стоянках</w:t>
            </w:r>
          </w:p>
        </w:tc>
        <w:tc>
          <w:tcPr>
            <w:tcW w:w="1417" w:type="dxa"/>
          </w:tcPr>
          <w:p w:rsidR="00FD4904" w:rsidRPr="00FD4904" w:rsidRDefault="00FD4904">
            <w:pPr>
              <w:pStyle w:val="ConsPlusNormal"/>
              <w:jc w:val="center"/>
              <w:rPr>
                <w:rFonts w:ascii="Arial" w:hAnsi="Arial" w:cs="Arial"/>
                <w:color w:val="000000" w:themeColor="text1"/>
                <w:szCs w:val="22"/>
              </w:rPr>
            </w:pPr>
            <w:r w:rsidRPr="00FD4904">
              <w:rPr>
                <w:rFonts w:ascii="Arial" w:hAnsi="Arial" w:cs="Arial"/>
                <w:color w:val="000000" w:themeColor="text1"/>
                <w:szCs w:val="22"/>
              </w:rPr>
              <w:t>1,0</w:t>
            </w:r>
          </w:p>
        </w:tc>
      </w:tr>
      <w:tr w:rsidR="00FD4904" w:rsidRPr="00FD4904">
        <w:tc>
          <w:tcPr>
            <w:tcW w:w="7654" w:type="dxa"/>
          </w:tcPr>
          <w:p w:rsidR="00FD4904" w:rsidRPr="00FD4904" w:rsidRDefault="00FD4904">
            <w:pPr>
              <w:pStyle w:val="ConsPlusNormal"/>
              <w:rPr>
                <w:rFonts w:ascii="Arial" w:hAnsi="Arial" w:cs="Arial"/>
                <w:color w:val="000000" w:themeColor="text1"/>
                <w:szCs w:val="22"/>
              </w:rPr>
            </w:pPr>
            <w:r w:rsidRPr="00FD4904">
              <w:rPr>
                <w:rFonts w:ascii="Arial" w:hAnsi="Arial" w:cs="Arial"/>
                <w:color w:val="000000" w:themeColor="text1"/>
                <w:szCs w:val="22"/>
              </w:rPr>
              <w:t>5. Розничная, развозная, разносная торговля</w:t>
            </w:r>
          </w:p>
        </w:tc>
        <w:tc>
          <w:tcPr>
            <w:tcW w:w="1417" w:type="dxa"/>
          </w:tcPr>
          <w:p w:rsidR="00FD4904" w:rsidRPr="00FD4904" w:rsidRDefault="00FD4904">
            <w:pPr>
              <w:pStyle w:val="ConsPlusNormal"/>
              <w:rPr>
                <w:rFonts w:ascii="Arial" w:hAnsi="Arial" w:cs="Arial"/>
                <w:color w:val="000000" w:themeColor="text1"/>
                <w:szCs w:val="22"/>
              </w:rPr>
            </w:pPr>
          </w:p>
        </w:tc>
      </w:tr>
      <w:tr w:rsidR="00FD4904" w:rsidRPr="00FD4904">
        <w:tc>
          <w:tcPr>
            <w:tcW w:w="7654" w:type="dxa"/>
          </w:tcPr>
          <w:p w:rsidR="00FD4904" w:rsidRPr="00FD4904" w:rsidRDefault="00FD4904">
            <w:pPr>
              <w:pStyle w:val="ConsPlusNormal"/>
              <w:rPr>
                <w:rFonts w:ascii="Arial" w:hAnsi="Arial" w:cs="Arial"/>
                <w:color w:val="000000" w:themeColor="text1"/>
                <w:szCs w:val="22"/>
              </w:rPr>
            </w:pPr>
            <w:r w:rsidRPr="00FD4904">
              <w:rPr>
                <w:rFonts w:ascii="Arial" w:hAnsi="Arial" w:cs="Arial"/>
                <w:color w:val="000000" w:themeColor="text1"/>
                <w:szCs w:val="22"/>
              </w:rPr>
              <w:lastRenderedPageBreak/>
              <w:t>5.1. Торговля продовольственными товарами, за исключением торговли алкогольной продукцией и табачными изделиями</w:t>
            </w:r>
          </w:p>
        </w:tc>
        <w:tc>
          <w:tcPr>
            <w:tcW w:w="1417" w:type="dxa"/>
          </w:tcPr>
          <w:p w:rsidR="00FD4904" w:rsidRPr="00FD4904" w:rsidRDefault="00FD4904">
            <w:pPr>
              <w:pStyle w:val="ConsPlusNormal"/>
              <w:jc w:val="center"/>
              <w:rPr>
                <w:rFonts w:ascii="Arial" w:hAnsi="Arial" w:cs="Arial"/>
                <w:color w:val="000000" w:themeColor="text1"/>
                <w:szCs w:val="22"/>
              </w:rPr>
            </w:pPr>
            <w:r w:rsidRPr="00FD4904">
              <w:rPr>
                <w:rFonts w:ascii="Arial" w:hAnsi="Arial" w:cs="Arial"/>
                <w:color w:val="000000" w:themeColor="text1"/>
                <w:szCs w:val="22"/>
              </w:rPr>
              <w:t>0,80</w:t>
            </w:r>
          </w:p>
        </w:tc>
      </w:tr>
      <w:tr w:rsidR="00FD4904" w:rsidRPr="00FD4904">
        <w:tc>
          <w:tcPr>
            <w:tcW w:w="7654" w:type="dxa"/>
          </w:tcPr>
          <w:p w:rsidR="00FD4904" w:rsidRPr="00FD4904" w:rsidRDefault="00FD4904">
            <w:pPr>
              <w:pStyle w:val="ConsPlusNormal"/>
              <w:rPr>
                <w:rFonts w:ascii="Arial" w:hAnsi="Arial" w:cs="Arial"/>
                <w:color w:val="000000" w:themeColor="text1"/>
                <w:szCs w:val="22"/>
              </w:rPr>
            </w:pPr>
            <w:r w:rsidRPr="00FD4904">
              <w:rPr>
                <w:rFonts w:ascii="Arial" w:hAnsi="Arial" w:cs="Arial"/>
                <w:color w:val="000000" w:themeColor="text1"/>
                <w:szCs w:val="22"/>
              </w:rPr>
              <w:t>5.2. Торговля алкогольной продукцией и табачными изделиями</w:t>
            </w:r>
          </w:p>
        </w:tc>
        <w:tc>
          <w:tcPr>
            <w:tcW w:w="1417" w:type="dxa"/>
          </w:tcPr>
          <w:p w:rsidR="00FD4904" w:rsidRPr="00FD4904" w:rsidRDefault="00FD4904">
            <w:pPr>
              <w:pStyle w:val="ConsPlusNormal"/>
              <w:jc w:val="center"/>
              <w:rPr>
                <w:rFonts w:ascii="Arial" w:hAnsi="Arial" w:cs="Arial"/>
                <w:color w:val="000000" w:themeColor="text1"/>
                <w:szCs w:val="22"/>
              </w:rPr>
            </w:pPr>
            <w:r w:rsidRPr="00FD4904">
              <w:rPr>
                <w:rFonts w:ascii="Arial" w:hAnsi="Arial" w:cs="Arial"/>
                <w:color w:val="000000" w:themeColor="text1"/>
                <w:szCs w:val="22"/>
              </w:rPr>
              <w:t>1,0</w:t>
            </w:r>
          </w:p>
        </w:tc>
      </w:tr>
      <w:tr w:rsidR="00FD4904" w:rsidRPr="00FD4904">
        <w:tc>
          <w:tcPr>
            <w:tcW w:w="7654" w:type="dxa"/>
          </w:tcPr>
          <w:p w:rsidR="00FD4904" w:rsidRPr="00FD4904" w:rsidRDefault="00FD4904">
            <w:pPr>
              <w:pStyle w:val="ConsPlusNormal"/>
              <w:rPr>
                <w:rFonts w:ascii="Arial" w:hAnsi="Arial" w:cs="Arial"/>
                <w:color w:val="000000" w:themeColor="text1"/>
                <w:szCs w:val="22"/>
              </w:rPr>
            </w:pPr>
            <w:r w:rsidRPr="00FD4904">
              <w:rPr>
                <w:rFonts w:ascii="Arial" w:hAnsi="Arial" w:cs="Arial"/>
                <w:color w:val="000000" w:themeColor="text1"/>
                <w:szCs w:val="22"/>
              </w:rPr>
              <w:t xml:space="preserve">5.3. Торговля непродовольственными товарами, за исключением торговли технически сложными товарами бытового назначения, мебелью, мотоциклами с мощностью двигателя до 112,5 кВт (150 </w:t>
            </w:r>
            <w:proofErr w:type="spellStart"/>
            <w:r w:rsidRPr="00FD4904">
              <w:rPr>
                <w:rFonts w:ascii="Arial" w:hAnsi="Arial" w:cs="Arial"/>
                <w:color w:val="000000" w:themeColor="text1"/>
                <w:szCs w:val="22"/>
              </w:rPr>
              <w:t>л.с</w:t>
            </w:r>
            <w:proofErr w:type="spellEnd"/>
            <w:r w:rsidRPr="00FD4904">
              <w:rPr>
                <w:rFonts w:ascii="Arial" w:hAnsi="Arial" w:cs="Arial"/>
                <w:color w:val="000000" w:themeColor="text1"/>
                <w:szCs w:val="22"/>
              </w:rPr>
              <w:t>.), оружием и патронами к нему, ювелирными изделиями</w:t>
            </w:r>
          </w:p>
        </w:tc>
        <w:tc>
          <w:tcPr>
            <w:tcW w:w="1417" w:type="dxa"/>
          </w:tcPr>
          <w:p w:rsidR="00FD4904" w:rsidRPr="00FD4904" w:rsidRDefault="00FD4904">
            <w:pPr>
              <w:pStyle w:val="ConsPlusNormal"/>
              <w:jc w:val="center"/>
              <w:rPr>
                <w:rFonts w:ascii="Arial" w:hAnsi="Arial" w:cs="Arial"/>
                <w:color w:val="000000" w:themeColor="text1"/>
                <w:szCs w:val="22"/>
              </w:rPr>
            </w:pPr>
            <w:r w:rsidRPr="00FD4904">
              <w:rPr>
                <w:rFonts w:ascii="Arial" w:hAnsi="Arial" w:cs="Arial"/>
                <w:color w:val="000000" w:themeColor="text1"/>
                <w:szCs w:val="22"/>
              </w:rPr>
              <w:t>0,80</w:t>
            </w:r>
          </w:p>
        </w:tc>
      </w:tr>
      <w:tr w:rsidR="00FD4904" w:rsidRPr="00FD4904">
        <w:tc>
          <w:tcPr>
            <w:tcW w:w="7654" w:type="dxa"/>
          </w:tcPr>
          <w:p w:rsidR="00FD4904" w:rsidRPr="00FD4904" w:rsidRDefault="00FD4904">
            <w:pPr>
              <w:pStyle w:val="ConsPlusNormal"/>
              <w:rPr>
                <w:rFonts w:ascii="Arial" w:hAnsi="Arial" w:cs="Arial"/>
                <w:color w:val="000000" w:themeColor="text1"/>
                <w:szCs w:val="22"/>
              </w:rPr>
            </w:pPr>
            <w:r w:rsidRPr="00FD4904">
              <w:rPr>
                <w:rFonts w:ascii="Arial" w:hAnsi="Arial" w:cs="Arial"/>
                <w:color w:val="000000" w:themeColor="text1"/>
                <w:szCs w:val="22"/>
              </w:rPr>
              <w:t xml:space="preserve">5.4. Торговля технически сложными товарами бытового назначения, мебелью, мотоциклами с мощностью двигателя до 112,5 кВт (150 </w:t>
            </w:r>
            <w:proofErr w:type="spellStart"/>
            <w:r w:rsidRPr="00FD4904">
              <w:rPr>
                <w:rFonts w:ascii="Arial" w:hAnsi="Arial" w:cs="Arial"/>
                <w:color w:val="000000" w:themeColor="text1"/>
                <w:szCs w:val="22"/>
              </w:rPr>
              <w:t>л.с</w:t>
            </w:r>
            <w:proofErr w:type="spellEnd"/>
            <w:r w:rsidRPr="00FD4904">
              <w:rPr>
                <w:rFonts w:ascii="Arial" w:hAnsi="Arial" w:cs="Arial"/>
                <w:color w:val="000000" w:themeColor="text1"/>
                <w:szCs w:val="22"/>
              </w:rPr>
              <w:t>.), ювелирными изделиями</w:t>
            </w:r>
          </w:p>
        </w:tc>
        <w:tc>
          <w:tcPr>
            <w:tcW w:w="1417" w:type="dxa"/>
          </w:tcPr>
          <w:p w:rsidR="00FD4904" w:rsidRPr="00FD4904" w:rsidRDefault="00FD4904">
            <w:pPr>
              <w:pStyle w:val="ConsPlusNormal"/>
              <w:jc w:val="center"/>
              <w:rPr>
                <w:rFonts w:ascii="Arial" w:hAnsi="Arial" w:cs="Arial"/>
                <w:color w:val="000000" w:themeColor="text1"/>
                <w:szCs w:val="22"/>
              </w:rPr>
            </w:pPr>
            <w:r w:rsidRPr="00FD4904">
              <w:rPr>
                <w:rFonts w:ascii="Arial" w:hAnsi="Arial" w:cs="Arial"/>
                <w:color w:val="000000" w:themeColor="text1"/>
                <w:szCs w:val="22"/>
              </w:rPr>
              <w:t>1,0</w:t>
            </w:r>
          </w:p>
        </w:tc>
      </w:tr>
      <w:tr w:rsidR="00FD4904" w:rsidRPr="00FD4904">
        <w:tc>
          <w:tcPr>
            <w:tcW w:w="7654" w:type="dxa"/>
          </w:tcPr>
          <w:p w:rsidR="00FD4904" w:rsidRPr="00FD4904" w:rsidRDefault="00FD4904">
            <w:pPr>
              <w:pStyle w:val="ConsPlusNormal"/>
              <w:rPr>
                <w:rFonts w:ascii="Arial" w:hAnsi="Arial" w:cs="Arial"/>
                <w:color w:val="000000" w:themeColor="text1"/>
                <w:szCs w:val="22"/>
              </w:rPr>
            </w:pPr>
            <w:r w:rsidRPr="00FD4904">
              <w:rPr>
                <w:rFonts w:ascii="Arial" w:hAnsi="Arial" w:cs="Arial"/>
                <w:color w:val="000000" w:themeColor="text1"/>
                <w:szCs w:val="22"/>
              </w:rPr>
              <w:t>6. Оказание услуг общественного питания через объекты организации общественного питания, имеющие залы обслуживания посетителей</w:t>
            </w:r>
          </w:p>
        </w:tc>
        <w:tc>
          <w:tcPr>
            <w:tcW w:w="1417" w:type="dxa"/>
          </w:tcPr>
          <w:p w:rsidR="00FD4904" w:rsidRPr="00FD4904" w:rsidRDefault="00FD4904">
            <w:pPr>
              <w:pStyle w:val="ConsPlusNormal"/>
              <w:rPr>
                <w:rFonts w:ascii="Arial" w:hAnsi="Arial" w:cs="Arial"/>
                <w:color w:val="000000" w:themeColor="text1"/>
                <w:szCs w:val="22"/>
              </w:rPr>
            </w:pPr>
          </w:p>
        </w:tc>
      </w:tr>
      <w:tr w:rsidR="00FD4904" w:rsidRPr="00FD4904">
        <w:tc>
          <w:tcPr>
            <w:tcW w:w="7654" w:type="dxa"/>
          </w:tcPr>
          <w:p w:rsidR="00FD4904" w:rsidRPr="00FD4904" w:rsidRDefault="00FD4904">
            <w:pPr>
              <w:pStyle w:val="ConsPlusNormal"/>
              <w:rPr>
                <w:rFonts w:ascii="Arial" w:hAnsi="Arial" w:cs="Arial"/>
                <w:color w:val="000000" w:themeColor="text1"/>
                <w:szCs w:val="22"/>
              </w:rPr>
            </w:pPr>
            <w:r w:rsidRPr="00FD4904">
              <w:rPr>
                <w:rFonts w:ascii="Arial" w:hAnsi="Arial" w:cs="Arial"/>
                <w:color w:val="000000" w:themeColor="text1"/>
                <w:szCs w:val="22"/>
              </w:rPr>
              <w:t>6.1. Услуги питания ресторана</w:t>
            </w:r>
          </w:p>
        </w:tc>
        <w:tc>
          <w:tcPr>
            <w:tcW w:w="1417" w:type="dxa"/>
          </w:tcPr>
          <w:p w:rsidR="00FD4904" w:rsidRPr="00FD4904" w:rsidRDefault="00FD4904">
            <w:pPr>
              <w:pStyle w:val="ConsPlusNormal"/>
              <w:jc w:val="center"/>
              <w:rPr>
                <w:rFonts w:ascii="Arial" w:hAnsi="Arial" w:cs="Arial"/>
                <w:color w:val="000000" w:themeColor="text1"/>
                <w:szCs w:val="22"/>
              </w:rPr>
            </w:pPr>
            <w:r w:rsidRPr="00FD4904">
              <w:rPr>
                <w:rFonts w:ascii="Arial" w:hAnsi="Arial" w:cs="Arial"/>
                <w:color w:val="000000" w:themeColor="text1"/>
                <w:szCs w:val="22"/>
              </w:rPr>
              <w:t>1,0</w:t>
            </w:r>
          </w:p>
        </w:tc>
      </w:tr>
      <w:tr w:rsidR="00FD4904" w:rsidRPr="00FD4904">
        <w:tc>
          <w:tcPr>
            <w:tcW w:w="7654" w:type="dxa"/>
          </w:tcPr>
          <w:p w:rsidR="00FD4904" w:rsidRPr="00FD4904" w:rsidRDefault="00FD4904">
            <w:pPr>
              <w:pStyle w:val="ConsPlusNormal"/>
              <w:rPr>
                <w:rFonts w:ascii="Arial" w:hAnsi="Arial" w:cs="Arial"/>
                <w:color w:val="000000" w:themeColor="text1"/>
                <w:szCs w:val="22"/>
              </w:rPr>
            </w:pPr>
            <w:r w:rsidRPr="00FD4904">
              <w:rPr>
                <w:rFonts w:ascii="Arial" w:hAnsi="Arial" w:cs="Arial"/>
                <w:color w:val="000000" w:themeColor="text1"/>
                <w:szCs w:val="22"/>
              </w:rPr>
              <w:t>6.2. Услуги питания кафе</w:t>
            </w:r>
          </w:p>
        </w:tc>
        <w:tc>
          <w:tcPr>
            <w:tcW w:w="1417" w:type="dxa"/>
          </w:tcPr>
          <w:p w:rsidR="00FD4904" w:rsidRPr="00FD4904" w:rsidRDefault="00FD4904">
            <w:pPr>
              <w:pStyle w:val="ConsPlusNormal"/>
              <w:jc w:val="center"/>
              <w:rPr>
                <w:rFonts w:ascii="Arial" w:hAnsi="Arial" w:cs="Arial"/>
                <w:color w:val="000000" w:themeColor="text1"/>
                <w:szCs w:val="22"/>
              </w:rPr>
            </w:pPr>
            <w:r w:rsidRPr="00FD4904">
              <w:rPr>
                <w:rFonts w:ascii="Arial" w:hAnsi="Arial" w:cs="Arial"/>
                <w:color w:val="000000" w:themeColor="text1"/>
                <w:szCs w:val="22"/>
              </w:rPr>
              <w:t>0,90</w:t>
            </w:r>
          </w:p>
        </w:tc>
      </w:tr>
      <w:tr w:rsidR="00FD4904" w:rsidRPr="00FD4904">
        <w:tc>
          <w:tcPr>
            <w:tcW w:w="7654" w:type="dxa"/>
          </w:tcPr>
          <w:p w:rsidR="00FD4904" w:rsidRPr="00FD4904" w:rsidRDefault="00FD4904">
            <w:pPr>
              <w:pStyle w:val="ConsPlusNormal"/>
              <w:rPr>
                <w:rFonts w:ascii="Arial" w:hAnsi="Arial" w:cs="Arial"/>
                <w:color w:val="000000" w:themeColor="text1"/>
                <w:szCs w:val="22"/>
              </w:rPr>
            </w:pPr>
            <w:r w:rsidRPr="00FD4904">
              <w:rPr>
                <w:rFonts w:ascii="Arial" w:hAnsi="Arial" w:cs="Arial"/>
                <w:color w:val="000000" w:themeColor="text1"/>
                <w:szCs w:val="22"/>
              </w:rPr>
              <w:t>6.3. Услуги питания бара</w:t>
            </w:r>
          </w:p>
        </w:tc>
        <w:tc>
          <w:tcPr>
            <w:tcW w:w="1417" w:type="dxa"/>
          </w:tcPr>
          <w:p w:rsidR="00FD4904" w:rsidRPr="00FD4904" w:rsidRDefault="00FD4904">
            <w:pPr>
              <w:pStyle w:val="ConsPlusNormal"/>
              <w:jc w:val="center"/>
              <w:rPr>
                <w:rFonts w:ascii="Arial" w:hAnsi="Arial" w:cs="Arial"/>
                <w:color w:val="000000" w:themeColor="text1"/>
                <w:szCs w:val="22"/>
              </w:rPr>
            </w:pPr>
            <w:r w:rsidRPr="00FD4904">
              <w:rPr>
                <w:rFonts w:ascii="Arial" w:hAnsi="Arial" w:cs="Arial"/>
                <w:color w:val="000000" w:themeColor="text1"/>
                <w:szCs w:val="22"/>
              </w:rPr>
              <w:t>0,90</w:t>
            </w:r>
          </w:p>
        </w:tc>
      </w:tr>
      <w:tr w:rsidR="00FD4904" w:rsidRPr="00FD4904">
        <w:tc>
          <w:tcPr>
            <w:tcW w:w="7654" w:type="dxa"/>
          </w:tcPr>
          <w:p w:rsidR="00FD4904" w:rsidRPr="00FD4904" w:rsidRDefault="00FD4904">
            <w:pPr>
              <w:pStyle w:val="ConsPlusNormal"/>
              <w:rPr>
                <w:rFonts w:ascii="Arial" w:hAnsi="Arial" w:cs="Arial"/>
                <w:color w:val="000000" w:themeColor="text1"/>
                <w:szCs w:val="22"/>
              </w:rPr>
            </w:pPr>
            <w:r w:rsidRPr="00FD4904">
              <w:rPr>
                <w:rFonts w:ascii="Arial" w:hAnsi="Arial" w:cs="Arial"/>
                <w:color w:val="000000" w:themeColor="text1"/>
                <w:szCs w:val="22"/>
              </w:rPr>
              <w:t>6.4. Услуги питания столовой, закусочной, предприятий других типов</w:t>
            </w:r>
          </w:p>
        </w:tc>
        <w:tc>
          <w:tcPr>
            <w:tcW w:w="1417" w:type="dxa"/>
          </w:tcPr>
          <w:p w:rsidR="00FD4904" w:rsidRPr="00FD4904" w:rsidRDefault="00FD4904">
            <w:pPr>
              <w:pStyle w:val="ConsPlusNormal"/>
              <w:jc w:val="center"/>
              <w:rPr>
                <w:rFonts w:ascii="Arial" w:hAnsi="Arial" w:cs="Arial"/>
                <w:color w:val="000000" w:themeColor="text1"/>
                <w:szCs w:val="22"/>
              </w:rPr>
            </w:pPr>
            <w:r w:rsidRPr="00FD4904">
              <w:rPr>
                <w:rFonts w:ascii="Arial" w:hAnsi="Arial" w:cs="Arial"/>
                <w:color w:val="000000" w:themeColor="text1"/>
                <w:szCs w:val="22"/>
              </w:rPr>
              <w:t>0,50</w:t>
            </w:r>
          </w:p>
        </w:tc>
      </w:tr>
      <w:tr w:rsidR="00FD4904" w:rsidRPr="00FD4904">
        <w:tc>
          <w:tcPr>
            <w:tcW w:w="7654" w:type="dxa"/>
          </w:tcPr>
          <w:p w:rsidR="00FD4904" w:rsidRPr="00FD4904" w:rsidRDefault="00FD4904">
            <w:pPr>
              <w:pStyle w:val="ConsPlusNormal"/>
              <w:rPr>
                <w:rFonts w:ascii="Arial" w:hAnsi="Arial" w:cs="Arial"/>
                <w:color w:val="000000" w:themeColor="text1"/>
                <w:szCs w:val="22"/>
              </w:rPr>
            </w:pPr>
            <w:r w:rsidRPr="00FD4904">
              <w:rPr>
                <w:rFonts w:ascii="Arial" w:hAnsi="Arial" w:cs="Arial"/>
                <w:color w:val="000000" w:themeColor="text1"/>
                <w:szCs w:val="22"/>
              </w:rPr>
              <w:t>6.5. Услуги общественного питания через объекты организации общественного питания, не имеющие залов обслуживания посетителей</w:t>
            </w:r>
          </w:p>
        </w:tc>
        <w:tc>
          <w:tcPr>
            <w:tcW w:w="1417" w:type="dxa"/>
          </w:tcPr>
          <w:p w:rsidR="00FD4904" w:rsidRPr="00FD4904" w:rsidRDefault="00FD4904">
            <w:pPr>
              <w:pStyle w:val="ConsPlusNormal"/>
              <w:jc w:val="center"/>
              <w:rPr>
                <w:rFonts w:ascii="Arial" w:hAnsi="Arial" w:cs="Arial"/>
                <w:color w:val="000000" w:themeColor="text1"/>
                <w:szCs w:val="22"/>
              </w:rPr>
            </w:pPr>
            <w:r w:rsidRPr="00FD4904">
              <w:rPr>
                <w:rFonts w:ascii="Arial" w:hAnsi="Arial" w:cs="Arial"/>
                <w:color w:val="000000" w:themeColor="text1"/>
                <w:szCs w:val="22"/>
              </w:rPr>
              <w:t>0,50</w:t>
            </w:r>
          </w:p>
        </w:tc>
      </w:tr>
      <w:tr w:rsidR="00FD4904" w:rsidRPr="00FD4904">
        <w:tc>
          <w:tcPr>
            <w:tcW w:w="7654" w:type="dxa"/>
          </w:tcPr>
          <w:p w:rsidR="00FD4904" w:rsidRPr="00FD4904" w:rsidRDefault="00FD4904">
            <w:pPr>
              <w:pStyle w:val="ConsPlusNormal"/>
              <w:rPr>
                <w:rFonts w:ascii="Arial" w:hAnsi="Arial" w:cs="Arial"/>
                <w:color w:val="000000" w:themeColor="text1"/>
                <w:szCs w:val="22"/>
              </w:rPr>
            </w:pPr>
            <w:r w:rsidRPr="00FD4904">
              <w:rPr>
                <w:rFonts w:ascii="Arial" w:hAnsi="Arial" w:cs="Arial"/>
                <w:color w:val="000000" w:themeColor="text1"/>
                <w:szCs w:val="22"/>
              </w:rPr>
              <w:t>7.1. Услуги по перевозке пассажиров до 4 посадочных мест включительно</w:t>
            </w:r>
          </w:p>
        </w:tc>
        <w:tc>
          <w:tcPr>
            <w:tcW w:w="1417" w:type="dxa"/>
          </w:tcPr>
          <w:p w:rsidR="00FD4904" w:rsidRPr="00FD4904" w:rsidRDefault="00FD4904">
            <w:pPr>
              <w:pStyle w:val="ConsPlusNormal"/>
              <w:jc w:val="center"/>
              <w:rPr>
                <w:rFonts w:ascii="Arial" w:hAnsi="Arial" w:cs="Arial"/>
                <w:color w:val="000000" w:themeColor="text1"/>
                <w:szCs w:val="22"/>
              </w:rPr>
            </w:pPr>
            <w:r w:rsidRPr="00FD4904">
              <w:rPr>
                <w:rFonts w:ascii="Arial" w:hAnsi="Arial" w:cs="Arial"/>
                <w:color w:val="000000" w:themeColor="text1"/>
                <w:szCs w:val="22"/>
              </w:rPr>
              <w:t>1,0</w:t>
            </w:r>
          </w:p>
        </w:tc>
      </w:tr>
      <w:tr w:rsidR="00FD4904" w:rsidRPr="00FD4904">
        <w:tc>
          <w:tcPr>
            <w:tcW w:w="7654" w:type="dxa"/>
          </w:tcPr>
          <w:p w:rsidR="00FD4904" w:rsidRPr="00FD4904" w:rsidRDefault="00FD4904">
            <w:pPr>
              <w:pStyle w:val="ConsPlusNormal"/>
              <w:rPr>
                <w:rFonts w:ascii="Arial" w:hAnsi="Arial" w:cs="Arial"/>
                <w:color w:val="000000" w:themeColor="text1"/>
                <w:szCs w:val="22"/>
              </w:rPr>
            </w:pPr>
            <w:r w:rsidRPr="00FD4904">
              <w:rPr>
                <w:rFonts w:ascii="Arial" w:hAnsi="Arial" w:cs="Arial"/>
                <w:color w:val="000000" w:themeColor="text1"/>
                <w:szCs w:val="22"/>
              </w:rPr>
              <w:t>7.2. Услуги по перевозке пассажиров свыше 4 до 15 посадочных мест включительно</w:t>
            </w:r>
          </w:p>
        </w:tc>
        <w:tc>
          <w:tcPr>
            <w:tcW w:w="1417" w:type="dxa"/>
          </w:tcPr>
          <w:p w:rsidR="00FD4904" w:rsidRPr="00FD4904" w:rsidRDefault="00FD4904">
            <w:pPr>
              <w:pStyle w:val="ConsPlusNormal"/>
              <w:jc w:val="center"/>
              <w:rPr>
                <w:rFonts w:ascii="Arial" w:hAnsi="Arial" w:cs="Arial"/>
                <w:color w:val="000000" w:themeColor="text1"/>
                <w:szCs w:val="22"/>
              </w:rPr>
            </w:pPr>
            <w:r w:rsidRPr="00FD4904">
              <w:rPr>
                <w:rFonts w:ascii="Arial" w:hAnsi="Arial" w:cs="Arial"/>
                <w:color w:val="000000" w:themeColor="text1"/>
                <w:szCs w:val="22"/>
              </w:rPr>
              <w:t>0,70</w:t>
            </w:r>
          </w:p>
        </w:tc>
      </w:tr>
      <w:tr w:rsidR="00FD4904" w:rsidRPr="00FD4904">
        <w:tc>
          <w:tcPr>
            <w:tcW w:w="7654" w:type="dxa"/>
          </w:tcPr>
          <w:p w:rsidR="00FD4904" w:rsidRPr="00FD4904" w:rsidRDefault="00FD4904">
            <w:pPr>
              <w:pStyle w:val="ConsPlusNormal"/>
              <w:rPr>
                <w:rFonts w:ascii="Arial" w:hAnsi="Arial" w:cs="Arial"/>
                <w:color w:val="000000" w:themeColor="text1"/>
                <w:szCs w:val="22"/>
              </w:rPr>
            </w:pPr>
            <w:r w:rsidRPr="00FD4904">
              <w:rPr>
                <w:rFonts w:ascii="Arial" w:hAnsi="Arial" w:cs="Arial"/>
                <w:color w:val="000000" w:themeColor="text1"/>
                <w:szCs w:val="22"/>
              </w:rPr>
              <w:t>7.3. Услуги по перевозке пассажиров свыше 15 посадочных мест</w:t>
            </w:r>
          </w:p>
        </w:tc>
        <w:tc>
          <w:tcPr>
            <w:tcW w:w="1417" w:type="dxa"/>
          </w:tcPr>
          <w:p w:rsidR="00FD4904" w:rsidRPr="00FD4904" w:rsidRDefault="00FD4904">
            <w:pPr>
              <w:pStyle w:val="ConsPlusNormal"/>
              <w:jc w:val="center"/>
              <w:rPr>
                <w:rFonts w:ascii="Arial" w:hAnsi="Arial" w:cs="Arial"/>
                <w:color w:val="000000" w:themeColor="text1"/>
                <w:szCs w:val="22"/>
              </w:rPr>
            </w:pPr>
            <w:r w:rsidRPr="00FD4904">
              <w:rPr>
                <w:rFonts w:ascii="Arial" w:hAnsi="Arial" w:cs="Arial"/>
                <w:color w:val="000000" w:themeColor="text1"/>
                <w:szCs w:val="22"/>
              </w:rPr>
              <w:t>0,65</w:t>
            </w:r>
          </w:p>
        </w:tc>
      </w:tr>
      <w:tr w:rsidR="00FD4904" w:rsidRPr="00FD4904">
        <w:tc>
          <w:tcPr>
            <w:tcW w:w="7654" w:type="dxa"/>
          </w:tcPr>
          <w:p w:rsidR="00FD4904" w:rsidRPr="00FD4904" w:rsidRDefault="00FD4904">
            <w:pPr>
              <w:pStyle w:val="ConsPlusNormal"/>
              <w:rPr>
                <w:rFonts w:ascii="Arial" w:hAnsi="Arial" w:cs="Arial"/>
                <w:color w:val="000000" w:themeColor="text1"/>
                <w:szCs w:val="22"/>
              </w:rPr>
            </w:pPr>
            <w:r w:rsidRPr="00FD4904">
              <w:rPr>
                <w:rFonts w:ascii="Arial" w:hAnsi="Arial" w:cs="Arial"/>
                <w:color w:val="000000" w:themeColor="text1"/>
                <w:szCs w:val="22"/>
              </w:rPr>
              <w:t>7.4. Услуги по перевозке грузов с использованием транспортных средств грузоподъемностью до 1 т включительно</w:t>
            </w:r>
          </w:p>
        </w:tc>
        <w:tc>
          <w:tcPr>
            <w:tcW w:w="1417" w:type="dxa"/>
          </w:tcPr>
          <w:p w:rsidR="00FD4904" w:rsidRPr="00FD4904" w:rsidRDefault="00FD4904">
            <w:pPr>
              <w:pStyle w:val="ConsPlusNormal"/>
              <w:jc w:val="center"/>
              <w:rPr>
                <w:rFonts w:ascii="Arial" w:hAnsi="Arial" w:cs="Arial"/>
                <w:color w:val="000000" w:themeColor="text1"/>
                <w:szCs w:val="22"/>
              </w:rPr>
            </w:pPr>
            <w:r w:rsidRPr="00FD4904">
              <w:rPr>
                <w:rFonts w:ascii="Arial" w:hAnsi="Arial" w:cs="Arial"/>
                <w:color w:val="000000" w:themeColor="text1"/>
                <w:szCs w:val="22"/>
              </w:rPr>
              <w:t>0,40</w:t>
            </w:r>
          </w:p>
        </w:tc>
      </w:tr>
      <w:tr w:rsidR="00FD4904" w:rsidRPr="00FD4904">
        <w:tc>
          <w:tcPr>
            <w:tcW w:w="7654" w:type="dxa"/>
          </w:tcPr>
          <w:p w:rsidR="00FD4904" w:rsidRPr="00FD4904" w:rsidRDefault="00FD4904">
            <w:pPr>
              <w:pStyle w:val="ConsPlusNormal"/>
              <w:rPr>
                <w:rFonts w:ascii="Arial" w:hAnsi="Arial" w:cs="Arial"/>
                <w:color w:val="000000" w:themeColor="text1"/>
                <w:szCs w:val="22"/>
              </w:rPr>
            </w:pPr>
            <w:r w:rsidRPr="00FD4904">
              <w:rPr>
                <w:rFonts w:ascii="Arial" w:hAnsi="Arial" w:cs="Arial"/>
                <w:color w:val="000000" w:themeColor="text1"/>
                <w:szCs w:val="22"/>
              </w:rPr>
              <w:t>7.5. Услуги по перевозке грузов с использованием транспортных средств грузоподъемностью свыше 1 т до 2 т включительно</w:t>
            </w:r>
          </w:p>
        </w:tc>
        <w:tc>
          <w:tcPr>
            <w:tcW w:w="1417" w:type="dxa"/>
          </w:tcPr>
          <w:p w:rsidR="00FD4904" w:rsidRPr="00FD4904" w:rsidRDefault="00FD4904">
            <w:pPr>
              <w:pStyle w:val="ConsPlusNormal"/>
              <w:jc w:val="center"/>
              <w:rPr>
                <w:rFonts w:ascii="Arial" w:hAnsi="Arial" w:cs="Arial"/>
                <w:color w:val="000000" w:themeColor="text1"/>
                <w:szCs w:val="22"/>
              </w:rPr>
            </w:pPr>
            <w:r w:rsidRPr="00FD4904">
              <w:rPr>
                <w:rFonts w:ascii="Arial" w:hAnsi="Arial" w:cs="Arial"/>
                <w:color w:val="000000" w:themeColor="text1"/>
                <w:szCs w:val="22"/>
              </w:rPr>
              <w:t>0,60</w:t>
            </w:r>
          </w:p>
        </w:tc>
      </w:tr>
      <w:tr w:rsidR="00FD4904" w:rsidRPr="00FD4904">
        <w:tc>
          <w:tcPr>
            <w:tcW w:w="7654" w:type="dxa"/>
          </w:tcPr>
          <w:p w:rsidR="00FD4904" w:rsidRPr="00FD4904" w:rsidRDefault="00FD4904">
            <w:pPr>
              <w:pStyle w:val="ConsPlusNormal"/>
              <w:rPr>
                <w:rFonts w:ascii="Arial" w:hAnsi="Arial" w:cs="Arial"/>
                <w:color w:val="000000" w:themeColor="text1"/>
                <w:szCs w:val="22"/>
              </w:rPr>
            </w:pPr>
            <w:r w:rsidRPr="00FD4904">
              <w:rPr>
                <w:rFonts w:ascii="Arial" w:hAnsi="Arial" w:cs="Arial"/>
                <w:color w:val="000000" w:themeColor="text1"/>
                <w:szCs w:val="22"/>
              </w:rPr>
              <w:t>7.6. Услуги по перевозке грузов с использованием транспортных средств грузоподъемностью свыше 2 т до 3 т включительно</w:t>
            </w:r>
          </w:p>
        </w:tc>
        <w:tc>
          <w:tcPr>
            <w:tcW w:w="1417" w:type="dxa"/>
          </w:tcPr>
          <w:p w:rsidR="00FD4904" w:rsidRPr="00FD4904" w:rsidRDefault="00FD4904">
            <w:pPr>
              <w:pStyle w:val="ConsPlusNormal"/>
              <w:jc w:val="center"/>
              <w:rPr>
                <w:rFonts w:ascii="Arial" w:hAnsi="Arial" w:cs="Arial"/>
                <w:color w:val="000000" w:themeColor="text1"/>
                <w:szCs w:val="22"/>
              </w:rPr>
            </w:pPr>
            <w:r w:rsidRPr="00FD4904">
              <w:rPr>
                <w:rFonts w:ascii="Arial" w:hAnsi="Arial" w:cs="Arial"/>
                <w:color w:val="000000" w:themeColor="text1"/>
                <w:szCs w:val="22"/>
              </w:rPr>
              <w:t>0,80</w:t>
            </w:r>
          </w:p>
        </w:tc>
      </w:tr>
      <w:tr w:rsidR="00FD4904" w:rsidRPr="00FD4904">
        <w:tc>
          <w:tcPr>
            <w:tcW w:w="7654" w:type="dxa"/>
          </w:tcPr>
          <w:p w:rsidR="00FD4904" w:rsidRPr="00FD4904" w:rsidRDefault="00FD4904">
            <w:pPr>
              <w:pStyle w:val="ConsPlusNormal"/>
              <w:rPr>
                <w:rFonts w:ascii="Arial" w:hAnsi="Arial" w:cs="Arial"/>
                <w:color w:val="000000" w:themeColor="text1"/>
                <w:szCs w:val="22"/>
              </w:rPr>
            </w:pPr>
            <w:r w:rsidRPr="00FD4904">
              <w:rPr>
                <w:rFonts w:ascii="Arial" w:hAnsi="Arial" w:cs="Arial"/>
                <w:color w:val="000000" w:themeColor="text1"/>
                <w:szCs w:val="22"/>
              </w:rPr>
              <w:t>7.7. Услуги по перевозке грузов с использованием транспортных средств грузоподъемностью свыше 3 т</w:t>
            </w:r>
          </w:p>
        </w:tc>
        <w:tc>
          <w:tcPr>
            <w:tcW w:w="1417" w:type="dxa"/>
          </w:tcPr>
          <w:p w:rsidR="00FD4904" w:rsidRPr="00FD4904" w:rsidRDefault="00FD4904">
            <w:pPr>
              <w:pStyle w:val="ConsPlusNormal"/>
              <w:jc w:val="center"/>
              <w:rPr>
                <w:rFonts w:ascii="Arial" w:hAnsi="Arial" w:cs="Arial"/>
                <w:color w:val="000000" w:themeColor="text1"/>
                <w:szCs w:val="22"/>
              </w:rPr>
            </w:pPr>
            <w:r w:rsidRPr="00FD4904">
              <w:rPr>
                <w:rFonts w:ascii="Arial" w:hAnsi="Arial" w:cs="Arial"/>
                <w:color w:val="000000" w:themeColor="text1"/>
                <w:szCs w:val="22"/>
              </w:rPr>
              <w:t>1,0</w:t>
            </w:r>
          </w:p>
        </w:tc>
      </w:tr>
      <w:tr w:rsidR="00FD4904" w:rsidRPr="00FD4904">
        <w:tc>
          <w:tcPr>
            <w:tcW w:w="7654" w:type="dxa"/>
          </w:tcPr>
          <w:p w:rsidR="00FD4904" w:rsidRPr="00FD4904" w:rsidRDefault="00FD4904">
            <w:pPr>
              <w:pStyle w:val="ConsPlusNormal"/>
              <w:rPr>
                <w:rFonts w:ascii="Arial" w:hAnsi="Arial" w:cs="Arial"/>
                <w:color w:val="000000" w:themeColor="text1"/>
                <w:szCs w:val="22"/>
              </w:rPr>
            </w:pPr>
            <w:r w:rsidRPr="00FD4904">
              <w:rPr>
                <w:rFonts w:ascii="Arial" w:hAnsi="Arial" w:cs="Arial"/>
                <w:color w:val="000000" w:themeColor="text1"/>
                <w:szCs w:val="22"/>
              </w:rPr>
              <w:t>8. Распространение и размещение наружной рекламы</w:t>
            </w:r>
          </w:p>
        </w:tc>
        <w:tc>
          <w:tcPr>
            <w:tcW w:w="1417" w:type="dxa"/>
          </w:tcPr>
          <w:p w:rsidR="00FD4904" w:rsidRPr="00FD4904" w:rsidRDefault="00FD4904">
            <w:pPr>
              <w:pStyle w:val="ConsPlusNormal"/>
              <w:jc w:val="center"/>
              <w:rPr>
                <w:rFonts w:ascii="Arial" w:hAnsi="Arial" w:cs="Arial"/>
                <w:color w:val="000000" w:themeColor="text1"/>
                <w:szCs w:val="22"/>
              </w:rPr>
            </w:pPr>
            <w:r w:rsidRPr="00FD4904">
              <w:rPr>
                <w:rFonts w:ascii="Arial" w:hAnsi="Arial" w:cs="Arial"/>
                <w:color w:val="000000" w:themeColor="text1"/>
                <w:szCs w:val="22"/>
              </w:rPr>
              <w:t>1,0</w:t>
            </w:r>
          </w:p>
        </w:tc>
      </w:tr>
      <w:tr w:rsidR="00FD4904" w:rsidRPr="00FD4904">
        <w:tc>
          <w:tcPr>
            <w:tcW w:w="7654" w:type="dxa"/>
          </w:tcPr>
          <w:p w:rsidR="00FD4904" w:rsidRPr="00FD4904" w:rsidRDefault="00FD4904">
            <w:pPr>
              <w:pStyle w:val="ConsPlusNormal"/>
              <w:rPr>
                <w:rFonts w:ascii="Arial" w:hAnsi="Arial" w:cs="Arial"/>
                <w:color w:val="000000" w:themeColor="text1"/>
                <w:szCs w:val="22"/>
              </w:rPr>
            </w:pPr>
            <w:r w:rsidRPr="00FD4904">
              <w:rPr>
                <w:rFonts w:ascii="Arial" w:hAnsi="Arial" w:cs="Arial"/>
                <w:color w:val="000000" w:themeColor="text1"/>
                <w:szCs w:val="22"/>
              </w:rPr>
              <w:t>9. Оказание услуг по временному размещению и проживанию</w:t>
            </w:r>
          </w:p>
        </w:tc>
        <w:tc>
          <w:tcPr>
            <w:tcW w:w="1417" w:type="dxa"/>
          </w:tcPr>
          <w:p w:rsidR="00FD4904" w:rsidRPr="00FD4904" w:rsidRDefault="00FD4904">
            <w:pPr>
              <w:pStyle w:val="ConsPlusNormal"/>
              <w:jc w:val="center"/>
              <w:rPr>
                <w:rFonts w:ascii="Arial" w:hAnsi="Arial" w:cs="Arial"/>
                <w:color w:val="000000" w:themeColor="text1"/>
                <w:szCs w:val="22"/>
              </w:rPr>
            </w:pPr>
            <w:r w:rsidRPr="00FD4904">
              <w:rPr>
                <w:rFonts w:ascii="Arial" w:hAnsi="Arial" w:cs="Arial"/>
                <w:color w:val="000000" w:themeColor="text1"/>
                <w:szCs w:val="22"/>
              </w:rPr>
              <w:t>1,0</w:t>
            </w:r>
          </w:p>
        </w:tc>
      </w:tr>
      <w:tr w:rsidR="00FD4904" w:rsidRPr="00FD4904">
        <w:tc>
          <w:tcPr>
            <w:tcW w:w="7654" w:type="dxa"/>
          </w:tcPr>
          <w:p w:rsidR="00FD4904" w:rsidRPr="00FD4904" w:rsidRDefault="00FD4904">
            <w:pPr>
              <w:pStyle w:val="ConsPlusNormal"/>
              <w:rPr>
                <w:rFonts w:ascii="Arial" w:hAnsi="Arial" w:cs="Arial"/>
                <w:color w:val="000000" w:themeColor="text1"/>
                <w:szCs w:val="22"/>
              </w:rPr>
            </w:pPr>
            <w:r w:rsidRPr="00FD4904">
              <w:rPr>
                <w:rFonts w:ascii="Arial" w:hAnsi="Arial" w:cs="Arial"/>
                <w:color w:val="000000" w:themeColor="text1"/>
                <w:szCs w:val="22"/>
              </w:rPr>
              <w:t>10. Оказание услуг по передаче во временное владение и (или) пользование торговых мест, земельных участков</w:t>
            </w:r>
          </w:p>
        </w:tc>
        <w:tc>
          <w:tcPr>
            <w:tcW w:w="1417" w:type="dxa"/>
          </w:tcPr>
          <w:p w:rsidR="00FD4904" w:rsidRPr="00FD4904" w:rsidRDefault="00FD4904">
            <w:pPr>
              <w:pStyle w:val="ConsPlusNormal"/>
              <w:rPr>
                <w:rFonts w:ascii="Arial" w:hAnsi="Arial" w:cs="Arial"/>
                <w:color w:val="000000" w:themeColor="text1"/>
                <w:szCs w:val="22"/>
              </w:rPr>
            </w:pPr>
          </w:p>
        </w:tc>
      </w:tr>
      <w:tr w:rsidR="00FD4904" w:rsidRPr="00FD4904">
        <w:tc>
          <w:tcPr>
            <w:tcW w:w="7654" w:type="dxa"/>
          </w:tcPr>
          <w:p w:rsidR="00FD4904" w:rsidRPr="00FD4904" w:rsidRDefault="00FD4904">
            <w:pPr>
              <w:pStyle w:val="ConsPlusNormal"/>
              <w:rPr>
                <w:rFonts w:ascii="Arial" w:hAnsi="Arial" w:cs="Arial"/>
                <w:color w:val="000000" w:themeColor="text1"/>
                <w:szCs w:val="22"/>
              </w:rPr>
            </w:pPr>
            <w:r w:rsidRPr="00FD4904">
              <w:rPr>
                <w:rFonts w:ascii="Arial" w:hAnsi="Arial" w:cs="Arial"/>
                <w:color w:val="000000" w:themeColor="text1"/>
                <w:szCs w:val="22"/>
              </w:rPr>
              <w:t xml:space="preserve">10.1. Оказание услуг по передаче во временное владение и (или) пользование торговых мест, расположенных в объектах стационарной торговой сети, не имеющих торговых залов, объектов нестационарной торговой сети (прилавков, палаток, ларьков, контейнеров, боксов и </w:t>
            </w:r>
            <w:r w:rsidRPr="00FD4904">
              <w:rPr>
                <w:rFonts w:ascii="Arial" w:hAnsi="Arial" w:cs="Arial"/>
                <w:color w:val="000000" w:themeColor="text1"/>
                <w:szCs w:val="22"/>
              </w:rPr>
              <w:lastRenderedPageBreak/>
              <w:t>других объектов), а также объектов организации общественного питания, не имеющих залов обслуживания посетителей, в которых площадь одного торгового места, объекта нестационарной торговой сети или объекта организации общественного питания не превышает 5 квадратных метров</w:t>
            </w:r>
          </w:p>
        </w:tc>
        <w:tc>
          <w:tcPr>
            <w:tcW w:w="1417" w:type="dxa"/>
          </w:tcPr>
          <w:p w:rsidR="00FD4904" w:rsidRPr="00FD4904" w:rsidRDefault="00FD4904">
            <w:pPr>
              <w:pStyle w:val="ConsPlusNormal"/>
              <w:jc w:val="center"/>
              <w:rPr>
                <w:rFonts w:ascii="Arial" w:hAnsi="Arial" w:cs="Arial"/>
                <w:color w:val="000000" w:themeColor="text1"/>
                <w:szCs w:val="22"/>
              </w:rPr>
            </w:pPr>
            <w:r w:rsidRPr="00FD4904">
              <w:rPr>
                <w:rFonts w:ascii="Arial" w:hAnsi="Arial" w:cs="Arial"/>
                <w:color w:val="000000" w:themeColor="text1"/>
                <w:szCs w:val="22"/>
              </w:rPr>
              <w:lastRenderedPageBreak/>
              <w:t>0,5</w:t>
            </w:r>
          </w:p>
        </w:tc>
      </w:tr>
      <w:tr w:rsidR="00FD4904" w:rsidRPr="00FD4904">
        <w:tc>
          <w:tcPr>
            <w:tcW w:w="7654" w:type="dxa"/>
          </w:tcPr>
          <w:p w:rsidR="00FD4904" w:rsidRPr="00FD4904" w:rsidRDefault="00FD4904">
            <w:pPr>
              <w:pStyle w:val="ConsPlusNormal"/>
              <w:rPr>
                <w:rFonts w:ascii="Arial" w:hAnsi="Arial" w:cs="Arial"/>
                <w:color w:val="000000" w:themeColor="text1"/>
                <w:szCs w:val="22"/>
              </w:rPr>
            </w:pPr>
            <w:r w:rsidRPr="00FD4904">
              <w:rPr>
                <w:rFonts w:ascii="Arial" w:hAnsi="Arial" w:cs="Arial"/>
                <w:color w:val="000000" w:themeColor="text1"/>
                <w:szCs w:val="22"/>
              </w:rPr>
              <w:lastRenderedPageBreak/>
              <w:t>10.2. Оказание услуг по передаче во временное владение и (или) пользование торговых мест, расположенных в объектах стационарной торговой сети, не имеющих торговых залов, объектов нестационарной торговой сети (прилавков, палаток, ларьков, контейнеров, боксов и других объектов), а также объектов организации общественного питания, не имеющих залов обслуживания посетителей, в которых площадь одного торгового места, объекта нестационарной торговой сети или объекта организации общественного питания превышает 5 квадратных метров</w:t>
            </w:r>
          </w:p>
        </w:tc>
        <w:tc>
          <w:tcPr>
            <w:tcW w:w="1417" w:type="dxa"/>
          </w:tcPr>
          <w:p w:rsidR="00FD4904" w:rsidRPr="00FD4904" w:rsidRDefault="00FD4904">
            <w:pPr>
              <w:pStyle w:val="ConsPlusNormal"/>
              <w:jc w:val="center"/>
              <w:rPr>
                <w:rFonts w:ascii="Arial" w:hAnsi="Arial" w:cs="Arial"/>
                <w:color w:val="000000" w:themeColor="text1"/>
                <w:szCs w:val="22"/>
              </w:rPr>
            </w:pPr>
            <w:r w:rsidRPr="00FD4904">
              <w:rPr>
                <w:rFonts w:ascii="Arial" w:hAnsi="Arial" w:cs="Arial"/>
                <w:color w:val="000000" w:themeColor="text1"/>
                <w:szCs w:val="22"/>
              </w:rPr>
              <w:t>0,5</w:t>
            </w:r>
          </w:p>
        </w:tc>
      </w:tr>
      <w:tr w:rsidR="00FD4904" w:rsidRPr="00FD4904">
        <w:tc>
          <w:tcPr>
            <w:tcW w:w="7654" w:type="dxa"/>
          </w:tcPr>
          <w:p w:rsidR="00FD4904" w:rsidRPr="00FD4904" w:rsidRDefault="00FD4904">
            <w:pPr>
              <w:pStyle w:val="ConsPlusNormal"/>
              <w:rPr>
                <w:rFonts w:ascii="Arial" w:hAnsi="Arial" w:cs="Arial"/>
                <w:color w:val="000000" w:themeColor="text1"/>
                <w:szCs w:val="22"/>
              </w:rPr>
            </w:pPr>
            <w:r w:rsidRPr="00FD4904">
              <w:rPr>
                <w:rFonts w:ascii="Arial" w:hAnsi="Arial" w:cs="Arial"/>
                <w:color w:val="000000" w:themeColor="text1"/>
                <w:szCs w:val="22"/>
              </w:rPr>
              <w:t>10.3. Оказание услуг по передаче во временное владение и (или) пользование земельных участков площадью, не превышающей 10 квадратных метров, для организации торговых мест в стационарной торговой сети, а также для размещения объектов нестационарной торговой сети (прилавков, палаток, ларьков, контейнеров, боксов и других объектов) и объектов организации общественного питания, не имеющих залов обслуживания посетителей</w:t>
            </w:r>
          </w:p>
        </w:tc>
        <w:tc>
          <w:tcPr>
            <w:tcW w:w="1417" w:type="dxa"/>
          </w:tcPr>
          <w:p w:rsidR="00FD4904" w:rsidRPr="00FD4904" w:rsidRDefault="00FD4904">
            <w:pPr>
              <w:pStyle w:val="ConsPlusNormal"/>
              <w:jc w:val="center"/>
              <w:rPr>
                <w:rFonts w:ascii="Arial" w:hAnsi="Arial" w:cs="Arial"/>
                <w:color w:val="000000" w:themeColor="text1"/>
                <w:szCs w:val="22"/>
              </w:rPr>
            </w:pPr>
            <w:r w:rsidRPr="00FD4904">
              <w:rPr>
                <w:rFonts w:ascii="Arial" w:hAnsi="Arial" w:cs="Arial"/>
                <w:color w:val="000000" w:themeColor="text1"/>
                <w:szCs w:val="22"/>
              </w:rPr>
              <w:t>0,1</w:t>
            </w:r>
          </w:p>
        </w:tc>
      </w:tr>
      <w:tr w:rsidR="00FD4904" w:rsidRPr="00FD4904">
        <w:tc>
          <w:tcPr>
            <w:tcW w:w="7654" w:type="dxa"/>
          </w:tcPr>
          <w:p w:rsidR="00FD4904" w:rsidRPr="00FD4904" w:rsidRDefault="00FD4904">
            <w:pPr>
              <w:pStyle w:val="ConsPlusNormal"/>
              <w:rPr>
                <w:rFonts w:ascii="Arial" w:hAnsi="Arial" w:cs="Arial"/>
                <w:color w:val="000000" w:themeColor="text1"/>
                <w:szCs w:val="22"/>
              </w:rPr>
            </w:pPr>
            <w:r w:rsidRPr="00FD4904">
              <w:rPr>
                <w:rFonts w:ascii="Arial" w:hAnsi="Arial" w:cs="Arial"/>
                <w:color w:val="000000" w:themeColor="text1"/>
                <w:szCs w:val="22"/>
              </w:rPr>
              <w:t>10.4. Оказание услуг по передаче во временное владение и (или) пользование земельных участков площадью, превышающей 10 квадратных метров, для организации торговых мест в стационарной торговой сети, а также для размещения объектов нестационарной торговой сети (прилавков, палаток, ларьков, контейнеров, боксов и других объектов) и объектов организации общественного питания, не имеющих залов обслуживания посетителей</w:t>
            </w:r>
          </w:p>
        </w:tc>
        <w:tc>
          <w:tcPr>
            <w:tcW w:w="1417" w:type="dxa"/>
          </w:tcPr>
          <w:p w:rsidR="00FD4904" w:rsidRPr="00FD4904" w:rsidRDefault="00FD4904">
            <w:pPr>
              <w:pStyle w:val="ConsPlusNormal"/>
              <w:jc w:val="center"/>
              <w:rPr>
                <w:rFonts w:ascii="Arial" w:hAnsi="Arial" w:cs="Arial"/>
                <w:color w:val="000000" w:themeColor="text1"/>
                <w:szCs w:val="22"/>
              </w:rPr>
            </w:pPr>
            <w:r w:rsidRPr="00FD4904">
              <w:rPr>
                <w:rFonts w:ascii="Arial" w:hAnsi="Arial" w:cs="Arial"/>
                <w:color w:val="000000" w:themeColor="text1"/>
                <w:szCs w:val="22"/>
              </w:rPr>
              <w:t>0,1</w:t>
            </w:r>
          </w:p>
        </w:tc>
      </w:tr>
    </w:tbl>
    <w:p w:rsidR="00FD4904" w:rsidRPr="00FD4904" w:rsidRDefault="00FD4904">
      <w:pPr>
        <w:pStyle w:val="ConsPlusNormal"/>
        <w:jc w:val="both"/>
        <w:rPr>
          <w:rFonts w:ascii="Arial" w:hAnsi="Arial" w:cs="Arial"/>
          <w:color w:val="000000" w:themeColor="text1"/>
          <w:szCs w:val="22"/>
        </w:rPr>
      </w:pPr>
    </w:p>
    <w:p w:rsidR="00FD4904" w:rsidRPr="00FD4904" w:rsidRDefault="00FD4904">
      <w:pPr>
        <w:pStyle w:val="ConsPlusNormal"/>
        <w:ind w:firstLine="540"/>
        <w:jc w:val="both"/>
        <w:rPr>
          <w:rFonts w:ascii="Arial" w:hAnsi="Arial" w:cs="Arial"/>
          <w:color w:val="000000" w:themeColor="text1"/>
          <w:szCs w:val="22"/>
        </w:rPr>
      </w:pPr>
      <w:r w:rsidRPr="00FD4904">
        <w:rPr>
          <w:rFonts w:ascii="Arial" w:hAnsi="Arial" w:cs="Arial"/>
          <w:color w:val="000000" w:themeColor="text1"/>
          <w:szCs w:val="22"/>
        </w:rPr>
        <w:t>В случае отсутствия раздельного учета при осуществлении нескольких видов предпринимательской деятельности применяется максимальное значение корректирующего коэффициента.</w:t>
      </w:r>
    </w:p>
    <w:p w:rsidR="00FD4904" w:rsidRPr="00FD4904" w:rsidRDefault="00FD4904">
      <w:pPr>
        <w:pStyle w:val="ConsPlusNormal"/>
        <w:ind w:firstLine="540"/>
        <w:jc w:val="both"/>
        <w:rPr>
          <w:rFonts w:ascii="Arial" w:hAnsi="Arial" w:cs="Arial"/>
          <w:color w:val="000000" w:themeColor="text1"/>
          <w:szCs w:val="22"/>
        </w:rPr>
      </w:pPr>
      <w:r w:rsidRPr="00FD4904">
        <w:rPr>
          <w:rFonts w:ascii="Arial" w:hAnsi="Arial" w:cs="Arial"/>
          <w:color w:val="000000" w:themeColor="text1"/>
          <w:szCs w:val="22"/>
        </w:rPr>
        <w:t xml:space="preserve">В случае осуществления торговли смешанным ассортиментом товаров применяется наибольшее значение коэффициента </w:t>
      </w:r>
      <w:proofErr w:type="spellStart"/>
      <w:r w:rsidRPr="00FD4904">
        <w:rPr>
          <w:rFonts w:ascii="Arial" w:hAnsi="Arial" w:cs="Arial"/>
          <w:color w:val="000000" w:themeColor="text1"/>
          <w:szCs w:val="22"/>
        </w:rPr>
        <w:t>Кас</w:t>
      </w:r>
      <w:proofErr w:type="spellEnd"/>
      <w:r w:rsidRPr="00FD4904">
        <w:rPr>
          <w:rFonts w:ascii="Arial" w:hAnsi="Arial" w:cs="Arial"/>
          <w:color w:val="000000" w:themeColor="text1"/>
          <w:szCs w:val="22"/>
        </w:rPr>
        <w:t>.</w:t>
      </w:r>
    </w:p>
    <w:p w:rsidR="00FD4904" w:rsidRPr="00FD4904" w:rsidRDefault="00FD4904">
      <w:pPr>
        <w:pStyle w:val="ConsPlusNormal"/>
        <w:ind w:firstLine="540"/>
        <w:jc w:val="both"/>
        <w:rPr>
          <w:rFonts w:ascii="Arial" w:hAnsi="Arial" w:cs="Arial"/>
          <w:color w:val="000000" w:themeColor="text1"/>
          <w:szCs w:val="22"/>
        </w:rPr>
      </w:pPr>
      <w:r w:rsidRPr="00FD4904">
        <w:rPr>
          <w:rFonts w:ascii="Arial" w:hAnsi="Arial" w:cs="Arial"/>
          <w:color w:val="000000" w:themeColor="text1"/>
          <w:szCs w:val="22"/>
        </w:rPr>
        <w:t>6. Коэффициент, учитывающий особенности места ведения предпринимательской деятельности (Км), устанавливается в следующих размерах:</w:t>
      </w:r>
    </w:p>
    <w:p w:rsidR="00FD4904" w:rsidRPr="00FD4904" w:rsidRDefault="00FD4904">
      <w:pPr>
        <w:pStyle w:val="ConsPlusNormal"/>
        <w:ind w:firstLine="540"/>
        <w:jc w:val="both"/>
        <w:rPr>
          <w:rFonts w:ascii="Arial" w:hAnsi="Arial" w:cs="Arial"/>
          <w:color w:val="000000" w:themeColor="text1"/>
          <w:szCs w:val="22"/>
        </w:rPr>
      </w:pPr>
      <w:r w:rsidRPr="00FD4904">
        <w:rPr>
          <w:rFonts w:ascii="Arial" w:hAnsi="Arial" w:cs="Arial"/>
          <w:color w:val="000000" w:themeColor="text1"/>
          <w:szCs w:val="22"/>
        </w:rPr>
        <w:t xml:space="preserve">а) Км = 0,40 - для организаций и индивидуальных предпринимателей, осуществляющих свою деятельность в сельских поселениях и городском поселении </w:t>
      </w:r>
      <w:proofErr w:type="spellStart"/>
      <w:r w:rsidRPr="00FD4904">
        <w:rPr>
          <w:rFonts w:ascii="Arial" w:hAnsi="Arial" w:cs="Arial"/>
          <w:color w:val="000000" w:themeColor="text1"/>
          <w:szCs w:val="22"/>
        </w:rPr>
        <w:t>Медведицкое</w:t>
      </w:r>
      <w:proofErr w:type="spellEnd"/>
      <w:r w:rsidRPr="00FD4904">
        <w:rPr>
          <w:rFonts w:ascii="Arial" w:hAnsi="Arial" w:cs="Arial"/>
          <w:color w:val="000000" w:themeColor="text1"/>
          <w:szCs w:val="22"/>
        </w:rPr>
        <w:t>;</w:t>
      </w:r>
    </w:p>
    <w:p w:rsidR="00FD4904" w:rsidRPr="00FD4904" w:rsidRDefault="00FD4904">
      <w:pPr>
        <w:pStyle w:val="ConsPlusNormal"/>
        <w:ind w:firstLine="540"/>
        <w:jc w:val="both"/>
        <w:rPr>
          <w:rFonts w:ascii="Arial" w:hAnsi="Arial" w:cs="Arial"/>
          <w:color w:val="000000" w:themeColor="text1"/>
          <w:szCs w:val="22"/>
        </w:rPr>
      </w:pPr>
      <w:r w:rsidRPr="00FD4904">
        <w:rPr>
          <w:rFonts w:ascii="Arial" w:hAnsi="Arial" w:cs="Arial"/>
          <w:color w:val="000000" w:themeColor="text1"/>
          <w:szCs w:val="22"/>
        </w:rPr>
        <w:t>б) Км = 0,55 - для организаций и индивидуальных предпринимателей, осуществляющих свою деятельность в городских поселениях Красный Яр, Линево;</w:t>
      </w:r>
    </w:p>
    <w:p w:rsidR="00FD4904" w:rsidRPr="00FD4904" w:rsidRDefault="00FD4904">
      <w:pPr>
        <w:pStyle w:val="ConsPlusNormal"/>
        <w:ind w:firstLine="540"/>
        <w:jc w:val="both"/>
        <w:rPr>
          <w:rFonts w:ascii="Arial" w:hAnsi="Arial" w:cs="Arial"/>
          <w:color w:val="000000" w:themeColor="text1"/>
          <w:szCs w:val="22"/>
        </w:rPr>
      </w:pPr>
      <w:r w:rsidRPr="00FD4904">
        <w:rPr>
          <w:rFonts w:ascii="Arial" w:hAnsi="Arial" w:cs="Arial"/>
          <w:color w:val="000000" w:themeColor="text1"/>
          <w:szCs w:val="22"/>
        </w:rPr>
        <w:t>в) Км = 0,75 - для организаций и индивидуальных предпринимателей, осуществляющих свою деятельность в городе Жирновске.</w:t>
      </w:r>
    </w:p>
    <w:p w:rsidR="00FD4904" w:rsidRPr="00FD4904" w:rsidRDefault="00FD4904">
      <w:pPr>
        <w:pStyle w:val="ConsPlusNormal"/>
        <w:ind w:firstLine="540"/>
        <w:jc w:val="both"/>
        <w:rPr>
          <w:rFonts w:ascii="Arial" w:hAnsi="Arial" w:cs="Arial"/>
          <w:color w:val="000000" w:themeColor="text1"/>
          <w:szCs w:val="22"/>
        </w:rPr>
      </w:pPr>
      <w:r w:rsidRPr="00FD4904">
        <w:rPr>
          <w:rFonts w:ascii="Arial" w:hAnsi="Arial" w:cs="Arial"/>
          <w:color w:val="000000" w:themeColor="text1"/>
          <w:szCs w:val="22"/>
        </w:rPr>
        <w:t>7. Коэффициент, учитывающий иные особенности ведения предпринимательской деятельности (Кио), устанавливается в следующих размерах:</w:t>
      </w:r>
    </w:p>
    <w:p w:rsidR="00FD4904" w:rsidRPr="00FD4904" w:rsidRDefault="00FD4904">
      <w:pPr>
        <w:pStyle w:val="ConsPlusNormal"/>
        <w:ind w:firstLine="540"/>
        <w:jc w:val="both"/>
        <w:rPr>
          <w:rFonts w:ascii="Arial" w:hAnsi="Arial" w:cs="Arial"/>
          <w:color w:val="000000" w:themeColor="text1"/>
          <w:szCs w:val="22"/>
        </w:rPr>
      </w:pPr>
      <w:bookmarkStart w:id="7" w:name="P178"/>
      <w:bookmarkEnd w:id="7"/>
      <w:r w:rsidRPr="00FD4904">
        <w:rPr>
          <w:rFonts w:ascii="Arial" w:hAnsi="Arial" w:cs="Arial"/>
          <w:color w:val="000000" w:themeColor="text1"/>
          <w:szCs w:val="22"/>
        </w:rPr>
        <w:t>а) Кио = 0,5, применяется индивидуальными предпринимателями, не использующими труд наемных работников:</w:t>
      </w:r>
    </w:p>
    <w:p w:rsidR="00FD4904" w:rsidRPr="00FD4904" w:rsidRDefault="00FD4904">
      <w:pPr>
        <w:pStyle w:val="ConsPlusNormal"/>
        <w:ind w:firstLine="540"/>
        <w:jc w:val="both"/>
        <w:rPr>
          <w:rFonts w:ascii="Arial" w:hAnsi="Arial" w:cs="Arial"/>
          <w:color w:val="000000" w:themeColor="text1"/>
          <w:szCs w:val="22"/>
        </w:rPr>
      </w:pPr>
      <w:r w:rsidRPr="00FD4904">
        <w:rPr>
          <w:rFonts w:ascii="Arial" w:hAnsi="Arial" w:cs="Arial"/>
          <w:color w:val="000000" w:themeColor="text1"/>
          <w:szCs w:val="22"/>
        </w:rPr>
        <w:t>- инвалидами I группы;</w:t>
      </w:r>
    </w:p>
    <w:p w:rsidR="00FD4904" w:rsidRPr="00FD4904" w:rsidRDefault="00FD4904">
      <w:pPr>
        <w:pStyle w:val="ConsPlusNormal"/>
        <w:ind w:firstLine="540"/>
        <w:jc w:val="both"/>
        <w:rPr>
          <w:rFonts w:ascii="Arial" w:hAnsi="Arial" w:cs="Arial"/>
          <w:color w:val="000000" w:themeColor="text1"/>
          <w:szCs w:val="22"/>
        </w:rPr>
      </w:pPr>
      <w:r w:rsidRPr="00FD4904">
        <w:rPr>
          <w:rFonts w:ascii="Arial" w:hAnsi="Arial" w:cs="Arial"/>
          <w:color w:val="000000" w:themeColor="text1"/>
          <w:szCs w:val="22"/>
        </w:rPr>
        <w:t>- инвалидами II группы;</w:t>
      </w:r>
    </w:p>
    <w:p w:rsidR="00FD4904" w:rsidRPr="00FD4904" w:rsidRDefault="00FD4904">
      <w:pPr>
        <w:pStyle w:val="ConsPlusNormal"/>
        <w:ind w:firstLine="540"/>
        <w:jc w:val="both"/>
        <w:rPr>
          <w:rFonts w:ascii="Arial" w:hAnsi="Arial" w:cs="Arial"/>
          <w:color w:val="000000" w:themeColor="text1"/>
          <w:szCs w:val="22"/>
        </w:rPr>
      </w:pPr>
      <w:r w:rsidRPr="00FD4904">
        <w:rPr>
          <w:rFonts w:ascii="Arial" w:hAnsi="Arial" w:cs="Arial"/>
          <w:color w:val="000000" w:themeColor="text1"/>
          <w:szCs w:val="22"/>
        </w:rPr>
        <w:t>б) Кио = 0,5 - организациями общественного питания, обслуживающими исключительно работников сельскохозяйственных предприятий, заключившими договоры с обслуживаемыми предприятиями по оказанию услуг общественного питания указанной категории потребителей;</w:t>
      </w:r>
    </w:p>
    <w:p w:rsidR="00FD4904" w:rsidRPr="00FD4904" w:rsidRDefault="00FD4904">
      <w:pPr>
        <w:pStyle w:val="ConsPlusNormal"/>
        <w:ind w:firstLine="540"/>
        <w:jc w:val="both"/>
        <w:rPr>
          <w:rFonts w:ascii="Arial" w:hAnsi="Arial" w:cs="Arial"/>
          <w:color w:val="000000" w:themeColor="text1"/>
          <w:szCs w:val="22"/>
        </w:rPr>
      </w:pPr>
      <w:r w:rsidRPr="00FD4904">
        <w:rPr>
          <w:rFonts w:ascii="Arial" w:hAnsi="Arial" w:cs="Arial"/>
          <w:color w:val="000000" w:themeColor="text1"/>
          <w:szCs w:val="22"/>
        </w:rPr>
        <w:t xml:space="preserve">в) Кио = 0,1, применяется организациями, осуществляющими перевозку пассажиров автомобильным транспортом общего пользования (кроме такси) по тарифам, регулируемым органами государственной власти, с предоставлением льгот по проезду в соответствии с </w:t>
      </w:r>
      <w:r w:rsidRPr="00FD4904">
        <w:rPr>
          <w:rFonts w:ascii="Arial" w:hAnsi="Arial" w:cs="Arial"/>
          <w:color w:val="000000" w:themeColor="text1"/>
          <w:szCs w:val="22"/>
        </w:rPr>
        <w:lastRenderedPageBreak/>
        <w:t>действующим законодательством Российской Федерации и Волгоградской области;</w:t>
      </w:r>
    </w:p>
    <w:p w:rsidR="00FD4904" w:rsidRPr="00FD4904" w:rsidRDefault="00FD4904">
      <w:pPr>
        <w:pStyle w:val="ConsPlusNormal"/>
        <w:ind w:firstLine="540"/>
        <w:jc w:val="both"/>
        <w:rPr>
          <w:rFonts w:ascii="Arial" w:hAnsi="Arial" w:cs="Arial"/>
          <w:color w:val="000000" w:themeColor="text1"/>
          <w:szCs w:val="22"/>
        </w:rPr>
      </w:pPr>
      <w:bookmarkStart w:id="8" w:name="P183"/>
      <w:bookmarkEnd w:id="8"/>
      <w:r w:rsidRPr="00FD4904">
        <w:rPr>
          <w:rFonts w:ascii="Arial" w:hAnsi="Arial" w:cs="Arial"/>
          <w:color w:val="000000" w:themeColor="text1"/>
          <w:szCs w:val="22"/>
        </w:rPr>
        <w:t>г) Кио = 0,75, применяется индивидуальными предпринимателями, не использующими труд наемных работников:</w:t>
      </w:r>
    </w:p>
    <w:p w:rsidR="00FD4904" w:rsidRPr="00FD4904" w:rsidRDefault="00FD4904">
      <w:pPr>
        <w:pStyle w:val="ConsPlusNormal"/>
        <w:ind w:firstLine="540"/>
        <w:jc w:val="both"/>
        <w:rPr>
          <w:rFonts w:ascii="Arial" w:hAnsi="Arial" w:cs="Arial"/>
          <w:color w:val="000000" w:themeColor="text1"/>
          <w:szCs w:val="22"/>
        </w:rPr>
      </w:pPr>
      <w:r w:rsidRPr="00FD4904">
        <w:rPr>
          <w:rFonts w:ascii="Arial" w:hAnsi="Arial" w:cs="Arial"/>
          <w:color w:val="000000" w:themeColor="text1"/>
          <w:szCs w:val="22"/>
        </w:rPr>
        <w:t>- одним из родителей многодетной семьи;</w:t>
      </w:r>
    </w:p>
    <w:p w:rsidR="00FD4904" w:rsidRPr="00FD4904" w:rsidRDefault="00FD4904">
      <w:pPr>
        <w:pStyle w:val="ConsPlusNormal"/>
        <w:ind w:firstLine="540"/>
        <w:jc w:val="both"/>
        <w:rPr>
          <w:rFonts w:ascii="Arial" w:hAnsi="Arial" w:cs="Arial"/>
          <w:color w:val="000000" w:themeColor="text1"/>
          <w:szCs w:val="22"/>
        </w:rPr>
      </w:pPr>
      <w:r w:rsidRPr="00FD4904">
        <w:rPr>
          <w:rFonts w:ascii="Arial" w:hAnsi="Arial" w:cs="Arial"/>
          <w:color w:val="000000" w:themeColor="text1"/>
          <w:szCs w:val="22"/>
        </w:rPr>
        <w:t>- членами семейных детских домов;</w:t>
      </w:r>
    </w:p>
    <w:p w:rsidR="00FD4904" w:rsidRPr="00FD4904" w:rsidRDefault="00FD4904">
      <w:pPr>
        <w:pStyle w:val="ConsPlusNormal"/>
        <w:ind w:firstLine="540"/>
        <w:jc w:val="both"/>
        <w:rPr>
          <w:rFonts w:ascii="Arial" w:hAnsi="Arial" w:cs="Arial"/>
          <w:color w:val="000000" w:themeColor="text1"/>
          <w:szCs w:val="22"/>
        </w:rPr>
      </w:pPr>
      <w:r w:rsidRPr="00FD4904">
        <w:rPr>
          <w:rFonts w:ascii="Arial" w:hAnsi="Arial" w:cs="Arial"/>
          <w:color w:val="000000" w:themeColor="text1"/>
          <w:szCs w:val="22"/>
        </w:rPr>
        <w:t>- одинокими матерями, на содержании которых находится ребенок-инвалид;</w:t>
      </w:r>
    </w:p>
    <w:p w:rsidR="00FD4904" w:rsidRPr="00FD4904" w:rsidRDefault="00FD4904">
      <w:pPr>
        <w:pStyle w:val="ConsPlusNormal"/>
        <w:ind w:firstLine="540"/>
        <w:jc w:val="both"/>
        <w:rPr>
          <w:rFonts w:ascii="Arial" w:hAnsi="Arial" w:cs="Arial"/>
          <w:color w:val="000000" w:themeColor="text1"/>
          <w:szCs w:val="22"/>
        </w:rPr>
      </w:pPr>
      <w:r w:rsidRPr="00FD4904">
        <w:rPr>
          <w:rFonts w:ascii="Arial" w:hAnsi="Arial" w:cs="Arial"/>
          <w:color w:val="000000" w:themeColor="text1"/>
          <w:szCs w:val="22"/>
        </w:rPr>
        <w:t>- гражданами, получившими или перенесшими лучевую болезнь и (или) другие заболевания, связанные с радиационным воздействием вследствие чернобыльской катастрофы либо с работами по ликвидации последствий катастрофы на Чернобыльской АЭС;</w:t>
      </w:r>
    </w:p>
    <w:p w:rsidR="00FD4904" w:rsidRPr="00FD4904" w:rsidRDefault="00FD4904">
      <w:pPr>
        <w:pStyle w:val="ConsPlusNormal"/>
        <w:ind w:firstLine="540"/>
        <w:jc w:val="both"/>
        <w:rPr>
          <w:rFonts w:ascii="Arial" w:hAnsi="Arial" w:cs="Arial"/>
          <w:color w:val="000000" w:themeColor="text1"/>
          <w:szCs w:val="22"/>
        </w:rPr>
      </w:pPr>
      <w:r w:rsidRPr="00FD4904">
        <w:rPr>
          <w:rFonts w:ascii="Arial" w:hAnsi="Arial" w:cs="Arial"/>
          <w:color w:val="000000" w:themeColor="text1"/>
          <w:szCs w:val="22"/>
        </w:rPr>
        <w:t>д) Кио = 1,0, применяется для всех остальных категорий налогоплательщиков.</w:t>
      </w:r>
    </w:p>
    <w:p w:rsidR="00FD4904" w:rsidRPr="00FD4904" w:rsidRDefault="00FD4904">
      <w:pPr>
        <w:pStyle w:val="ConsPlusNormal"/>
        <w:ind w:firstLine="540"/>
        <w:jc w:val="both"/>
        <w:rPr>
          <w:rFonts w:ascii="Arial" w:hAnsi="Arial" w:cs="Arial"/>
          <w:color w:val="000000" w:themeColor="text1"/>
          <w:szCs w:val="22"/>
        </w:rPr>
      </w:pPr>
      <w:r w:rsidRPr="00FD4904">
        <w:rPr>
          <w:rFonts w:ascii="Arial" w:hAnsi="Arial" w:cs="Arial"/>
          <w:color w:val="000000" w:themeColor="text1"/>
          <w:szCs w:val="22"/>
        </w:rPr>
        <w:t xml:space="preserve">Право на применение коэффициентов, указанных в </w:t>
      </w:r>
      <w:hyperlink w:anchor="P178" w:history="1">
        <w:r w:rsidRPr="00FD4904">
          <w:rPr>
            <w:rFonts w:ascii="Arial" w:hAnsi="Arial" w:cs="Arial"/>
            <w:color w:val="000000" w:themeColor="text1"/>
            <w:szCs w:val="22"/>
          </w:rPr>
          <w:t>подпунктах "а"</w:t>
        </w:r>
      </w:hyperlink>
      <w:r w:rsidRPr="00FD4904">
        <w:rPr>
          <w:rFonts w:ascii="Arial" w:hAnsi="Arial" w:cs="Arial"/>
          <w:color w:val="000000" w:themeColor="text1"/>
          <w:szCs w:val="22"/>
        </w:rPr>
        <w:t xml:space="preserve"> и </w:t>
      </w:r>
      <w:hyperlink w:anchor="P183" w:history="1">
        <w:r w:rsidRPr="00FD4904">
          <w:rPr>
            <w:rFonts w:ascii="Arial" w:hAnsi="Arial" w:cs="Arial"/>
            <w:color w:val="000000" w:themeColor="text1"/>
            <w:szCs w:val="22"/>
          </w:rPr>
          <w:t>"г" пункта 7</w:t>
        </w:r>
      </w:hyperlink>
      <w:r w:rsidRPr="00FD4904">
        <w:rPr>
          <w:rFonts w:ascii="Arial" w:hAnsi="Arial" w:cs="Arial"/>
          <w:color w:val="000000" w:themeColor="text1"/>
          <w:szCs w:val="22"/>
        </w:rPr>
        <w:t xml:space="preserve">, подтверждается соответствующими документами. При наличии у индивидуального предпринимателя права на применение коэффициентов в соответствии с настоящим постановлением одновременно по нескольким основаниям, предусмотренным </w:t>
      </w:r>
      <w:hyperlink w:anchor="P178" w:history="1">
        <w:r w:rsidRPr="00FD4904">
          <w:rPr>
            <w:rFonts w:ascii="Arial" w:hAnsi="Arial" w:cs="Arial"/>
            <w:color w:val="000000" w:themeColor="text1"/>
            <w:szCs w:val="22"/>
          </w:rPr>
          <w:t>подпунктами "а"</w:t>
        </w:r>
      </w:hyperlink>
      <w:r w:rsidRPr="00FD4904">
        <w:rPr>
          <w:rFonts w:ascii="Arial" w:hAnsi="Arial" w:cs="Arial"/>
          <w:color w:val="000000" w:themeColor="text1"/>
          <w:szCs w:val="22"/>
        </w:rPr>
        <w:t xml:space="preserve"> и </w:t>
      </w:r>
      <w:hyperlink w:anchor="P183" w:history="1">
        <w:r w:rsidRPr="00FD4904">
          <w:rPr>
            <w:rFonts w:ascii="Arial" w:hAnsi="Arial" w:cs="Arial"/>
            <w:color w:val="000000" w:themeColor="text1"/>
            <w:szCs w:val="22"/>
          </w:rPr>
          <w:t>"г" пункта 7</w:t>
        </w:r>
      </w:hyperlink>
      <w:r w:rsidRPr="00FD4904">
        <w:rPr>
          <w:rFonts w:ascii="Arial" w:hAnsi="Arial" w:cs="Arial"/>
          <w:color w:val="000000" w:themeColor="text1"/>
          <w:szCs w:val="22"/>
        </w:rPr>
        <w:t>, применяется наименьший коэффициент.</w:t>
      </w:r>
    </w:p>
    <w:p w:rsidR="00FD4904" w:rsidRPr="00FD4904" w:rsidRDefault="00FD4904">
      <w:pPr>
        <w:pStyle w:val="ConsPlusNormal"/>
        <w:ind w:firstLine="540"/>
        <w:jc w:val="both"/>
        <w:rPr>
          <w:rFonts w:ascii="Arial" w:hAnsi="Arial" w:cs="Arial"/>
          <w:color w:val="000000" w:themeColor="text1"/>
          <w:szCs w:val="22"/>
        </w:rPr>
      </w:pPr>
      <w:r w:rsidRPr="00FD4904">
        <w:rPr>
          <w:rFonts w:ascii="Arial" w:hAnsi="Arial" w:cs="Arial"/>
          <w:color w:val="000000" w:themeColor="text1"/>
          <w:szCs w:val="22"/>
        </w:rPr>
        <w:t xml:space="preserve">8. Признать утратившим силу </w:t>
      </w:r>
      <w:hyperlink r:id="rId37" w:history="1">
        <w:r w:rsidRPr="00FD4904">
          <w:rPr>
            <w:rFonts w:ascii="Arial" w:hAnsi="Arial" w:cs="Arial"/>
            <w:color w:val="000000" w:themeColor="text1"/>
            <w:szCs w:val="22"/>
          </w:rPr>
          <w:t>постановление</w:t>
        </w:r>
      </w:hyperlink>
      <w:r w:rsidRPr="00FD4904">
        <w:rPr>
          <w:rFonts w:ascii="Arial" w:hAnsi="Arial" w:cs="Arial"/>
          <w:color w:val="000000" w:themeColor="text1"/>
          <w:szCs w:val="22"/>
        </w:rPr>
        <w:t xml:space="preserve"> </w:t>
      </w:r>
      <w:proofErr w:type="spellStart"/>
      <w:r w:rsidRPr="00FD4904">
        <w:rPr>
          <w:rFonts w:ascii="Arial" w:hAnsi="Arial" w:cs="Arial"/>
          <w:color w:val="000000" w:themeColor="text1"/>
          <w:szCs w:val="22"/>
        </w:rPr>
        <w:t>Жирновской</w:t>
      </w:r>
      <w:proofErr w:type="spellEnd"/>
      <w:r w:rsidRPr="00FD4904">
        <w:rPr>
          <w:rFonts w:ascii="Arial" w:hAnsi="Arial" w:cs="Arial"/>
          <w:color w:val="000000" w:themeColor="text1"/>
          <w:szCs w:val="22"/>
        </w:rPr>
        <w:t xml:space="preserve"> районной Думы от 16.11.2005 N 3/8-Д "О введении системы налогообложения в виде единого налога на вмененный доход для отдельных видов деятельности на территории </w:t>
      </w:r>
      <w:proofErr w:type="spellStart"/>
      <w:r w:rsidRPr="00FD4904">
        <w:rPr>
          <w:rFonts w:ascii="Arial" w:hAnsi="Arial" w:cs="Arial"/>
          <w:color w:val="000000" w:themeColor="text1"/>
          <w:szCs w:val="22"/>
        </w:rPr>
        <w:t>Жирновского</w:t>
      </w:r>
      <w:proofErr w:type="spellEnd"/>
      <w:r w:rsidRPr="00FD4904">
        <w:rPr>
          <w:rFonts w:ascii="Arial" w:hAnsi="Arial" w:cs="Arial"/>
          <w:color w:val="000000" w:themeColor="text1"/>
          <w:szCs w:val="22"/>
        </w:rPr>
        <w:t xml:space="preserve"> муниципального района".</w:t>
      </w:r>
    </w:p>
    <w:p w:rsidR="00FD4904" w:rsidRPr="00FD4904" w:rsidRDefault="00FD4904">
      <w:pPr>
        <w:pStyle w:val="ConsPlusNormal"/>
        <w:ind w:firstLine="540"/>
        <w:jc w:val="both"/>
        <w:rPr>
          <w:rFonts w:ascii="Arial" w:hAnsi="Arial" w:cs="Arial"/>
          <w:color w:val="000000" w:themeColor="text1"/>
          <w:szCs w:val="22"/>
        </w:rPr>
      </w:pPr>
      <w:r w:rsidRPr="00FD4904">
        <w:rPr>
          <w:rFonts w:ascii="Arial" w:hAnsi="Arial" w:cs="Arial"/>
          <w:color w:val="000000" w:themeColor="text1"/>
          <w:szCs w:val="22"/>
        </w:rPr>
        <w:t>9. Опубликовать настоящее постановление в средствах массовой информации.</w:t>
      </w:r>
    </w:p>
    <w:p w:rsidR="00FD4904" w:rsidRPr="00FD4904" w:rsidRDefault="00FD4904">
      <w:pPr>
        <w:pStyle w:val="ConsPlusNormal"/>
        <w:ind w:firstLine="540"/>
        <w:jc w:val="both"/>
        <w:rPr>
          <w:rFonts w:ascii="Arial" w:hAnsi="Arial" w:cs="Arial"/>
          <w:color w:val="000000" w:themeColor="text1"/>
          <w:szCs w:val="22"/>
        </w:rPr>
      </w:pPr>
      <w:r w:rsidRPr="00FD4904">
        <w:rPr>
          <w:rFonts w:ascii="Arial" w:hAnsi="Arial" w:cs="Arial"/>
          <w:color w:val="000000" w:themeColor="text1"/>
          <w:szCs w:val="22"/>
        </w:rPr>
        <w:t>10. Настоящее постановление вступает в силу с 1 января 2008 года.</w:t>
      </w:r>
    </w:p>
    <w:p w:rsidR="00FD4904" w:rsidRPr="00FD4904" w:rsidRDefault="00FD4904">
      <w:pPr>
        <w:pStyle w:val="ConsPlusNormal"/>
        <w:jc w:val="both"/>
        <w:rPr>
          <w:rFonts w:ascii="Arial" w:hAnsi="Arial" w:cs="Arial"/>
          <w:color w:val="000000" w:themeColor="text1"/>
          <w:szCs w:val="22"/>
        </w:rPr>
      </w:pPr>
    </w:p>
    <w:p w:rsidR="00FD4904" w:rsidRPr="00FD4904" w:rsidRDefault="00FD4904">
      <w:pPr>
        <w:pStyle w:val="ConsPlusNormal"/>
        <w:jc w:val="right"/>
        <w:rPr>
          <w:rFonts w:ascii="Arial" w:hAnsi="Arial" w:cs="Arial"/>
          <w:i/>
          <w:color w:val="000000" w:themeColor="text1"/>
          <w:szCs w:val="22"/>
        </w:rPr>
      </w:pPr>
      <w:r w:rsidRPr="00FD4904">
        <w:rPr>
          <w:rFonts w:ascii="Arial" w:hAnsi="Arial" w:cs="Arial"/>
          <w:i/>
          <w:color w:val="000000" w:themeColor="text1"/>
          <w:szCs w:val="22"/>
        </w:rPr>
        <w:t>Председатель</w:t>
      </w:r>
    </w:p>
    <w:p w:rsidR="00FD4904" w:rsidRPr="00FD4904" w:rsidRDefault="00FD4904">
      <w:pPr>
        <w:pStyle w:val="ConsPlusNormal"/>
        <w:jc w:val="right"/>
        <w:rPr>
          <w:rFonts w:ascii="Arial" w:hAnsi="Arial" w:cs="Arial"/>
          <w:i/>
          <w:color w:val="000000" w:themeColor="text1"/>
          <w:szCs w:val="22"/>
        </w:rPr>
      </w:pPr>
      <w:proofErr w:type="spellStart"/>
      <w:r w:rsidRPr="00FD4904">
        <w:rPr>
          <w:rFonts w:ascii="Arial" w:hAnsi="Arial" w:cs="Arial"/>
          <w:i/>
          <w:color w:val="000000" w:themeColor="text1"/>
          <w:szCs w:val="22"/>
        </w:rPr>
        <w:t>Жирновской</w:t>
      </w:r>
      <w:proofErr w:type="spellEnd"/>
      <w:r w:rsidRPr="00FD4904">
        <w:rPr>
          <w:rFonts w:ascii="Arial" w:hAnsi="Arial" w:cs="Arial"/>
          <w:i/>
          <w:color w:val="000000" w:themeColor="text1"/>
          <w:szCs w:val="22"/>
        </w:rPr>
        <w:t xml:space="preserve"> районной Думы</w:t>
      </w:r>
    </w:p>
    <w:p w:rsidR="00FD4904" w:rsidRPr="00FD4904" w:rsidRDefault="00FD4904">
      <w:pPr>
        <w:pStyle w:val="ConsPlusNormal"/>
        <w:jc w:val="right"/>
        <w:rPr>
          <w:rFonts w:ascii="Arial" w:hAnsi="Arial" w:cs="Arial"/>
          <w:i/>
          <w:color w:val="000000" w:themeColor="text1"/>
          <w:szCs w:val="22"/>
        </w:rPr>
      </w:pPr>
      <w:proofErr w:type="spellStart"/>
      <w:r w:rsidRPr="00FD4904">
        <w:rPr>
          <w:rFonts w:ascii="Arial" w:hAnsi="Arial" w:cs="Arial"/>
          <w:i/>
          <w:color w:val="000000" w:themeColor="text1"/>
          <w:szCs w:val="22"/>
        </w:rPr>
        <w:t>Н.И.Соловьев</w:t>
      </w:r>
      <w:proofErr w:type="spellEnd"/>
    </w:p>
    <w:p w:rsidR="00FD4904" w:rsidRPr="00FD4904" w:rsidRDefault="00FD4904">
      <w:pPr>
        <w:pStyle w:val="ConsPlusNormal"/>
        <w:jc w:val="both"/>
        <w:rPr>
          <w:rFonts w:ascii="Arial" w:hAnsi="Arial" w:cs="Arial"/>
          <w:szCs w:val="22"/>
        </w:rPr>
      </w:pPr>
    </w:p>
    <w:sectPr w:rsidR="00FD4904" w:rsidRPr="00FD4904" w:rsidSect="00FD4904">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904"/>
    <w:rsid w:val="007730E6"/>
    <w:rsid w:val="00FD49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C86AF6-CCEE-4A43-92AE-0DC94947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49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D490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D490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F9C757E20B8DCCD7506B9910F49CA12F7632381F175E495ED3DFFFD8607849E9DFCA09A34C26FFp0W8N" TargetMode="External"/><Relationship Id="rId13" Type="http://schemas.openxmlformats.org/officeDocument/2006/relationships/hyperlink" Target="consultantplus://offline/ref=A7F9C757E20B8DCCD75075940698C3A42D7D6C3715165D1E048C84A28F69721EAE90934BE74220FD0D93BCp2W2N" TargetMode="External"/><Relationship Id="rId18" Type="http://schemas.openxmlformats.org/officeDocument/2006/relationships/hyperlink" Target="consultantplus://offline/ref=A7F9C757E20B8DCCD75075940698C3A42D7D6C3715165D1E048C84A28F69721EAE90934BE74220FD0D93BCp2W2N" TargetMode="External"/><Relationship Id="rId26" Type="http://schemas.openxmlformats.org/officeDocument/2006/relationships/hyperlink" Target="consultantplus://offline/ref=A7F9C757E20B8DCCD75075940698C3A42D7D6C3715165D1E048C84A28F69721EAE90934BE74220FD0D93BEp2W2N"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A7F9C757E20B8DCCD7506B9910F49CA12C723A3C16195E495ED3DFFFD8p6W0N" TargetMode="External"/><Relationship Id="rId34" Type="http://schemas.openxmlformats.org/officeDocument/2006/relationships/hyperlink" Target="consultantplus://offline/ref=A7F9C757E20B8DCCD75075940698C3A42D7D6C3715165D1E048C84A28F69721EAE90934BE74220FD0D93BEp2W5N" TargetMode="External"/><Relationship Id="rId7" Type="http://schemas.openxmlformats.org/officeDocument/2006/relationships/hyperlink" Target="consultantplus://offline/ref=A7F9C757E20B8DCCD7506B9910F49CA12F77323A13195E495ED3DFFFD8607849E9DFCA09A34F20F9p0WFN" TargetMode="External"/><Relationship Id="rId12" Type="http://schemas.openxmlformats.org/officeDocument/2006/relationships/hyperlink" Target="consultantplus://offline/ref=A7F9C757E20B8DCCD75075940698C3A42D7D6C37171450180386D9A887307E1CA99FCC5CE00B2CFC0D93BC24pBWAN" TargetMode="External"/><Relationship Id="rId17" Type="http://schemas.openxmlformats.org/officeDocument/2006/relationships/hyperlink" Target="consultantplus://offline/ref=A7F9C757E20B8DCCD75075940698C3A42D7D6C3715165D1E048C84A28F69721EAE90934BE74220FD0D93BCp2W2N" TargetMode="External"/><Relationship Id="rId25" Type="http://schemas.openxmlformats.org/officeDocument/2006/relationships/hyperlink" Target="consultantplus://offline/ref=A7F9C757E20B8DCCD75075940698C3A42D7D6C3715165D1E048C84A28F69721EAE90934BE74220FD0D93BEp2W1N" TargetMode="External"/><Relationship Id="rId33" Type="http://schemas.openxmlformats.org/officeDocument/2006/relationships/hyperlink" Target="consultantplus://offline/ref=A7F9C757E20B8DCCD7506B9910F49CA12F76323912115E495ED3DFFFD8607849E9DFCA09A34E22FCp0W4N"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A7F9C757E20B8DCCD75075940698C3A42D7D6C3715165D1E048C84A28F69721EAE90934BE74220FD0D93BCp2W2N" TargetMode="External"/><Relationship Id="rId20" Type="http://schemas.openxmlformats.org/officeDocument/2006/relationships/hyperlink" Target="consultantplus://offline/ref=A7F9C757E20B8DCCD7506B9910F49CA12C723A3C16195E495ED3DFFFD8p6W0N" TargetMode="External"/><Relationship Id="rId29" Type="http://schemas.openxmlformats.org/officeDocument/2006/relationships/hyperlink" Target="consultantplus://offline/ref=A7F9C757E20B8DCCD7506B9910F49CA12C723A3C16195E495ED3DFFFD8p6W0N" TargetMode="External"/><Relationship Id="rId1" Type="http://schemas.openxmlformats.org/officeDocument/2006/relationships/styles" Target="styles.xml"/><Relationship Id="rId6" Type="http://schemas.openxmlformats.org/officeDocument/2006/relationships/hyperlink" Target="consultantplus://offline/ref=A7F9C757E20B8DCCD75075940698C3A42D7D6C3712145316078C84A28F69721EAE90934BE74220FD0D93BCp2W1N" TargetMode="External"/><Relationship Id="rId11" Type="http://schemas.openxmlformats.org/officeDocument/2006/relationships/hyperlink" Target="consultantplus://offline/ref=A7F9C757E20B8DCCD7506B9910F49CA12F7733381E165E495ED3DFFFD8p6W0N" TargetMode="External"/><Relationship Id="rId24" Type="http://schemas.openxmlformats.org/officeDocument/2006/relationships/hyperlink" Target="consultantplus://offline/ref=A7F9C757E20B8DCCD7506B9910F49CA12C723A3C16195E495ED3DFFFD8p6W0N" TargetMode="External"/><Relationship Id="rId32" Type="http://schemas.openxmlformats.org/officeDocument/2006/relationships/hyperlink" Target="consultantplus://offline/ref=A7F9C757E20B8DCCD75075940698C3A42D7D6C3715165D1E048C84A28F69721EAE90934BE74220FD0D93BDp2W0N" TargetMode="External"/><Relationship Id="rId37" Type="http://schemas.openxmlformats.org/officeDocument/2006/relationships/hyperlink" Target="consultantplus://offline/ref=A7F9C757E20B8DCCD75075940698C3A42D7D6C371413561E028C84A28F69721EpAWEN" TargetMode="External"/><Relationship Id="rId5" Type="http://schemas.openxmlformats.org/officeDocument/2006/relationships/hyperlink" Target="consultantplus://offline/ref=A7F9C757E20B8DCCD75075940698C3A42D7D6C37171450180386D9A887307E1CA99FCC5CE00B2CFC0D93BC24pBW9N" TargetMode="External"/><Relationship Id="rId15" Type="http://schemas.openxmlformats.org/officeDocument/2006/relationships/hyperlink" Target="consultantplus://offline/ref=A7F9C757E20B8DCCD75075940698C3A42D7D6C3715165D1E048C84A28F69721EAE90934BE74220FD0D93BCp2W2N" TargetMode="External"/><Relationship Id="rId23" Type="http://schemas.openxmlformats.org/officeDocument/2006/relationships/hyperlink" Target="consultantplus://offline/ref=A7F9C757E20B8DCCD7506B9910F49CA12C723A3C16195E495ED3DFFFD8p6W0N" TargetMode="External"/><Relationship Id="rId28" Type="http://schemas.openxmlformats.org/officeDocument/2006/relationships/hyperlink" Target="consultantplus://offline/ref=A7F9C757E20B8DCCD75075940698C3A42D7D6C3715165D1E048C84A28F69721EAE90934BE74220FD0D93BEp2W2N" TargetMode="External"/><Relationship Id="rId36" Type="http://schemas.openxmlformats.org/officeDocument/2006/relationships/hyperlink" Target="consultantplus://offline/ref=A7F9C757E20B8DCCD75075940698C3A42D7D6C3715165D1E048C84A28F69721EAE90934BE74220FD0D93BEp2W5N" TargetMode="External"/><Relationship Id="rId10" Type="http://schemas.openxmlformats.org/officeDocument/2006/relationships/hyperlink" Target="consultantplus://offline/ref=A7F9C757E20B8DCCD7506B9910F49CA12F77333811125E495ED3DFFFD8p6W0N" TargetMode="External"/><Relationship Id="rId19" Type="http://schemas.openxmlformats.org/officeDocument/2006/relationships/hyperlink" Target="consultantplus://offline/ref=A7F9C757E20B8DCCD75075940698C3A42D7D6C3715165D1E048C84A28F69721EAE90934BE74220FD0D93BCp2W2N" TargetMode="External"/><Relationship Id="rId31" Type="http://schemas.openxmlformats.org/officeDocument/2006/relationships/hyperlink" Target="consultantplus://offline/ref=A7F9C757E20B8DCCD7506B9910F49CA12F7632381F175E495ED3DFFFD8607849E9DFCA09A34C24FAp0WFN" TargetMode="External"/><Relationship Id="rId4" Type="http://schemas.openxmlformats.org/officeDocument/2006/relationships/hyperlink" Target="consultantplus://offline/ref=A7F9C757E20B8DCCD75075940698C3A42D7D6C3715165D1E048C84A28F69721EAE90934BE74220FD0D93BCp2W1N" TargetMode="External"/><Relationship Id="rId9" Type="http://schemas.openxmlformats.org/officeDocument/2006/relationships/hyperlink" Target="consultantplus://offline/ref=A7F9C757E20B8DCCD75075940698C3A42D7D6C371712561F0A85D9A887307E1CA99FCC5CE00B2CFC0D93BC20pBWFN" TargetMode="External"/><Relationship Id="rId14" Type="http://schemas.openxmlformats.org/officeDocument/2006/relationships/hyperlink" Target="consultantplus://offline/ref=A7F9C757E20B8DCCD75075940698C3A42D7D6C3715165D1E048C84A28F69721EAE90934BE74220FD0D93BCp2W2N" TargetMode="External"/><Relationship Id="rId22" Type="http://schemas.openxmlformats.org/officeDocument/2006/relationships/hyperlink" Target="consultantplus://offline/ref=A7F9C757E20B8DCCD75075940698C3A42D7D6C3712145316078C84A28F69721EAE90934BE74220FD0D93BCp2W2N" TargetMode="External"/><Relationship Id="rId27" Type="http://schemas.openxmlformats.org/officeDocument/2006/relationships/hyperlink" Target="consultantplus://offline/ref=A7F9C757E20B8DCCD7506B9910F49CA12575313E161B0343568AD3FDpDWFN" TargetMode="External"/><Relationship Id="rId30" Type="http://schemas.openxmlformats.org/officeDocument/2006/relationships/hyperlink" Target="consultantplus://offline/ref=A7F9C757E20B8DCCD7506B9910F49CA12C723A3C16195E495ED3DFFFD8p6W0N" TargetMode="External"/><Relationship Id="rId35" Type="http://schemas.openxmlformats.org/officeDocument/2006/relationships/hyperlink" Target="consultantplus://offline/ref=A7F9C757E20B8DCCD7506B9910F49CA12F7632381F175E495ED3DFFFD8607849E9DFCA0AABp4W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3684</Words>
  <Characters>21004</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Помещиков Сергей Петрович</dc:creator>
  <cp:keywords/>
  <dc:description/>
  <cp:lastModifiedBy>Помещиков Сергей Петрович</cp:lastModifiedBy>
  <cp:revision>1</cp:revision>
  <dcterms:created xsi:type="dcterms:W3CDTF">2017-02-07T13:22:00Z</dcterms:created>
  <dcterms:modified xsi:type="dcterms:W3CDTF">2017-02-07T13:25:00Z</dcterms:modified>
</cp:coreProperties>
</file>